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64A0" w:rsidRPr="005464A0" w:rsidRDefault="005464A0" w:rsidP="005464A0">
      <w:pPr>
        <w:shd w:val="clear" w:color="auto" w:fill="FFFFFF"/>
        <w:spacing w:before="281" w:line="277" w:lineRule="exact"/>
        <w:rPr>
          <w:sz w:val="26"/>
          <w:szCs w:val="26"/>
        </w:rPr>
      </w:pPr>
      <w:bookmarkStart w:id="0" w:name="_GoBack"/>
      <w:bookmarkEnd w:id="0"/>
      <w:r w:rsidRPr="005464A0">
        <w:rPr>
          <w:color w:val="212121"/>
          <w:spacing w:val="2"/>
          <w:sz w:val="26"/>
          <w:szCs w:val="26"/>
        </w:rPr>
        <w:t xml:space="preserve">                                                       Российская Федерация</w:t>
      </w:r>
    </w:p>
    <w:p w:rsidR="005464A0" w:rsidRPr="005464A0" w:rsidRDefault="005464A0" w:rsidP="005464A0">
      <w:pPr>
        <w:shd w:val="clear" w:color="auto" w:fill="FFFFFF"/>
        <w:spacing w:line="277" w:lineRule="exact"/>
        <w:ind w:left="3629"/>
        <w:rPr>
          <w:color w:val="212121"/>
          <w:spacing w:val="2"/>
          <w:sz w:val="26"/>
          <w:szCs w:val="26"/>
        </w:rPr>
      </w:pPr>
      <w:r w:rsidRPr="005464A0">
        <w:rPr>
          <w:color w:val="212121"/>
          <w:spacing w:val="2"/>
          <w:sz w:val="26"/>
          <w:szCs w:val="26"/>
        </w:rPr>
        <w:t xml:space="preserve">   Республика Хакасия</w:t>
      </w:r>
    </w:p>
    <w:p w:rsidR="005464A0" w:rsidRPr="005464A0" w:rsidRDefault="005464A0" w:rsidP="005464A0">
      <w:pPr>
        <w:shd w:val="clear" w:color="auto" w:fill="FFFFFF"/>
        <w:spacing w:line="277" w:lineRule="exact"/>
        <w:jc w:val="center"/>
        <w:rPr>
          <w:sz w:val="26"/>
          <w:szCs w:val="26"/>
        </w:rPr>
      </w:pPr>
      <w:r w:rsidRPr="005464A0">
        <w:rPr>
          <w:color w:val="212121"/>
          <w:spacing w:val="2"/>
          <w:sz w:val="26"/>
          <w:szCs w:val="26"/>
        </w:rPr>
        <w:t>Бейский район</w:t>
      </w: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sz w:val="26"/>
          <w:szCs w:val="26"/>
        </w:rPr>
      </w:pPr>
      <w:r w:rsidRPr="005464A0">
        <w:rPr>
          <w:color w:val="212121"/>
          <w:spacing w:val="-3"/>
          <w:sz w:val="26"/>
          <w:szCs w:val="26"/>
        </w:rPr>
        <w:t xml:space="preserve">Совет депутатов Большемонокского </w:t>
      </w:r>
      <w:r w:rsidRPr="005464A0">
        <w:rPr>
          <w:sz w:val="26"/>
          <w:szCs w:val="26"/>
        </w:rPr>
        <w:t>сельсовета</w:t>
      </w: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color w:val="212121"/>
          <w:spacing w:val="3"/>
          <w:sz w:val="26"/>
          <w:szCs w:val="26"/>
        </w:rPr>
      </w:pPr>
    </w:p>
    <w:p w:rsidR="005464A0" w:rsidRPr="005464A0" w:rsidRDefault="005464A0" w:rsidP="005464A0">
      <w:pPr>
        <w:shd w:val="clear" w:color="auto" w:fill="FFFFFF"/>
        <w:spacing w:line="277" w:lineRule="exact"/>
        <w:ind w:left="3931" w:right="1786" w:hanging="1717"/>
        <w:jc w:val="center"/>
        <w:rPr>
          <w:b/>
          <w:sz w:val="26"/>
          <w:szCs w:val="26"/>
        </w:rPr>
      </w:pPr>
      <w:r w:rsidRPr="005464A0">
        <w:rPr>
          <w:b/>
          <w:color w:val="212121"/>
          <w:spacing w:val="48"/>
          <w:sz w:val="26"/>
          <w:szCs w:val="26"/>
        </w:rPr>
        <w:t>РЕШЕНИЕ</w:t>
      </w:r>
    </w:p>
    <w:p w:rsidR="005464A0" w:rsidRPr="005464A0" w:rsidRDefault="005464A0" w:rsidP="005464A0">
      <w:pPr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  </w:t>
      </w:r>
    </w:p>
    <w:p w:rsidR="005464A0" w:rsidRPr="005464A0" w:rsidRDefault="005464A0" w:rsidP="005464A0">
      <w:pPr>
        <w:jc w:val="both"/>
        <w:rPr>
          <w:sz w:val="26"/>
          <w:szCs w:val="26"/>
        </w:rPr>
      </w:pPr>
    </w:p>
    <w:p w:rsidR="005464A0" w:rsidRPr="000A16C7" w:rsidRDefault="000A16C7" w:rsidP="005464A0">
      <w:pPr>
        <w:jc w:val="both"/>
        <w:rPr>
          <w:sz w:val="26"/>
          <w:szCs w:val="26"/>
        </w:rPr>
      </w:pPr>
      <w:r>
        <w:rPr>
          <w:sz w:val="26"/>
          <w:szCs w:val="26"/>
        </w:rPr>
        <w:t>от «10</w:t>
      </w:r>
      <w:r w:rsidR="005464A0" w:rsidRPr="005464A0">
        <w:rPr>
          <w:sz w:val="26"/>
          <w:szCs w:val="26"/>
        </w:rPr>
        <w:t xml:space="preserve">» </w:t>
      </w:r>
      <w:r>
        <w:rPr>
          <w:sz w:val="26"/>
          <w:szCs w:val="26"/>
        </w:rPr>
        <w:t>ноября</w:t>
      </w:r>
      <w:r w:rsidR="005464A0" w:rsidRPr="005464A0">
        <w:rPr>
          <w:sz w:val="26"/>
          <w:szCs w:val="26"/>
        </w:rPr>
        <w:t xml:space="preserve"> 2020 г.</w:t>
      </w:r>
      <w:r w:rsidR="005464A0" w:rsidRPr="005464A0">
        <w:rPr>
          <w:sz w:val="26"/>
          <w:szCs w:val="26"/>
        </w:rPr>
        <w:tab/>
        <w:t xml:space="preserve">                  с. Большой Монок</w:t>
      </w:r>
      <w:r w:rsidR="005464A0" w:rsidRPr="005464A0">
        <w:rPr>
          <w:sz w:val="26"/>
          <w:szCs w:val="26"/>
        </w:rPr>
        <w:tab/>
      </w:r>
      <w:r w:rsidR="005464A0" w:rsidRPr="005464A0">
        <w:rPr>
          <w:sz w:val="26"/>
          <w:szCs w:val="26"/>
        </w:rPr>
        <w:tab/>
      </w:r>
      <w:r w:rsidR="005464A0" w:rsidRPr="005464A0">
        <w:rPr>
          <w:sz w:val="26"/>
          <w:szCs w:val="26"/>
        </w:rPr>
        <w:tab/>
        <w:t xml:space="preserve">                    </w:t>
      </w:r>
      <w:r w:rsidR="005464A0">
        <w:rPr>
          <w:sz w:val="26"/>
          <w:szCs w:val="26"/>
        </w:rPr>
        <w:t xml:space="preserve"> </w:t>
      </w:r>
      <w:r w:rsidR="005464A0" w:rsidRPr="005464A0">
        <w:rPr>
          <w:sz w:val="26"/>
          <w:szCs w:val="26"/>
        </w:rPr>
        <w:t xml:space="preserve">№ </w:t>
      </w:r>
      <w:r>
        <w:rPr>
          <w:b/>
          <w:sz w:val="26"/>
          <w:szCs w:val="26"/>
        </w:rPr>
        <w:t>13</w:t>
      </w:r>
    </w:p>
    <w:p w:rsidR="005464A0" w:rsidRDefault="005464A0" w:rsidP="005464A0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5464A0" w:rsidRDefault="005464A0" w:rsidP="005464A0">
      <w:pPr>
        <w:pStyle w:val="ConsPlusTitle"/>
        <w:widowControl/>
        <w:outlineLvl w:val="0"/>
        <w:rPr>
          <w:bCs w:val="0"/>
          <w:sz w:val="26"/>
          <w:szCs w:val="26"/>
        </w:rPr>
      </w:pPr>
    </w:p>
    <w:p w:rsidR="005464A0" w:rsidRDefault="00AB0C1E" w:rsidP="005464A0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 xml:space="preserve">Об утверждении </w:t>
      </w:r>
      <w:r w:rsidR="005464A0">
        <w:rPr>
          <w:sz w:val="26"/>
          <w:szCs w:val="26"/>
        </w:rPr>
        <w:t>П</w:t>
      </w:r>
      <w:r w:rsidRPr="005464A0">
        <w:rPr>
          <w:sz w:val="26"/>
          <w:szCs w:val="26"/>
        </w:rPr>
        <w:t xml:space="preserve">оложения о порядке </w:t>
      </w:r>
    </w:p>
    <w:p w:rsidR="005464A0" w:rsidRDefault="00AB0C1E" w:rsidP="005464A0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 xml:space="preserve">реализации </w:t>
      </w:r>
      <w:r w:rsidR="005464A0">
        <w:rPr>
          <w:sz w:val="26"/>
          <w:szCs w:val="26"/>
        </w:rPr>
        <w:t xml:space="preserve"> </w:t>
      </w:r>
      <w:r w:rsidRPr="005464A0">
        <w:rPr>
          <w:sz w:val="26"/>
          <w:szCs w:val="26"/>
        </w:rPr>
        <w:t>правотворческой инициа</w:t>
      </w:r>
      <w:r w:rsidR="005464A0">
        <w:rPr>
          <w:sz w:val="26"/>
          <w:szCs w:val="26"/>
        </w:rPr>
        <w:t>-</w:t>
      </w:r>
    </w:p>
    <w:p w:rsidR="005464A0" w:rsidRDefault="00AB0C1E" w:rsidP="005464A0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 xml:space="preserve">тивы </w:t>
      </w:r>
      <w:r w:rsidR="003B5F6B">
        <w:rPr>
          <w:sz w:val="26"/>
          <w:szCs w:val="26"/>
        </w:rPr>
        <w:t xml:space="preserve"> </w:t>
      </w:r>
      <w:r w:rsidRPr="005464A0">
        <w:rPr>
          <w:sz w:val="26"/>
          <w:szCs w:val="26"/>
        </w:rPr>
        <w:t xml:space="preserve">граждан </w:t>
      </w:r>
      <w:r w:rsidR="003B5F6B">
        <w:rPr>
          <w:sz w:val="26"/>
          <w:szCs w:val="26"/>
        </w:rPr>
        <w:t xml:space="preserve">   в  </w:t>
      </w:r>
      <w:r w:rsidR="005464A0">
        <w:rPr>
          <w:sz w:val="26"/>
          <w:szCs w:val="26"/>
        </w:rPr>
        <w:t xml:space="preserve">Большемонокского </w:t>
      </w:r>
    </w:p>
    <w:p w:rsidR="005464A0" w:rsidRDefault="005464A0" w:rsidP="005464A0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>
        <w:rPr>
          <w:sz w:val="26"/>
          <w:szCs w:val="26"/>
        </w:rPr>
        <w:t>сельсовета</w:t>
      </w:r>
      <w:r w:rsidR="00AB0C1E" w:rsidRPr="005464A0">
        <w:rPr>
          <w:sz w:val="26"/>
          <w:szCs w:val="26"/>
        </w:rPr>
        <w:t xml:space="preserve"> Бейского района Республи</w:t>
      </w:r>
      <w:r>
        <w:rPr>
          <w:sz w:val="26"/>
          <w:szCs w:val="26"/>
        </w:rPr>
        <w:t>-</w:t>
      </w:r>
    </w:p>
    <w:p w:rsidR="00AB0C1E" w:rsidRPr="005464A0" w:rsidRDefault="00AB0C1E" w:rsidP="005464A0">
      <w:pPr>
        <w:pStyle w:val="ConsPlusTitle"/>
        <w:widowControl/>
        <w:tabs>
          <w:tab w:val="left" w:pos="4536"/>
        </w:tabs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>ки Хакасия</w:t>
      </w:r>
    </w:p>
    <w:p w:rsidR="00AB0C1E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5464A0" w:rsidRPr="005464A0" w:rsidRDefault="005464A0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</w:p>
    <w:p w:rsidR="003B5F6B" w:rsidRDefault="00AB0C1E" w:rsidP="00AB0C1E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iCs/>
          <w:sz w:val="26"/>
          <w:szCs w:val="26"/>
        </w:rPr>
      </w:pPr>
      <w:r w:rsidRPr="005464A0">
        <w:rPr>
          <w:sz w:val="26"/>
          <w:szCs w:val="26"/>
        </w:rPr>
        <w:t xml:space="preserve">В соответствии с Федеральным </w:t>
      </w:r>
      <w:hyperlink r:id="rId6" w:history="1">
        <w:r w:rsidRPr="005464A0">
          <w:rPr>
            <w:sz w:val="26"/>
            <w:szCs w:val="26"/>
          </w:rPr>
          <w:t>законом</w:t>
        </w:r>
      </w:hyperlink>
      <w:r w:rsidRPr="005464A0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7" w:history="1">
        <w:r w:rsidRPr="005464A0">
          <w:rPr>
            <w:sz w:val="26"/>
            <w:szCs w:val="26"/>
          </w:rPr>
          <w:t>Уставом</w:t>
        </w:r>
      </w:hyperlink>
      <w:r w:rsidRPr="005464A0">
        <w:rPr>
          <w:sz w:val="26"/>
          <w:szCs w:val="26"/>
        </w:rPr>
        <w:t xml:space="preserve"> </w:t>
      </w:r>
      <w:r w:rsidR="003B5F6B">
        <w:rPr>
          <w:sz w:val="26"/>
          <w:szCs w:val="26"/>
        </w:rPr>
        <w:t>муниципального образования Большемонокский сельсовет</w:t>
      </w:r>
      <w:r w:rsidRPr="005464A0">
        <w:rPr>
          <w:sz w:val="26"/>
          <w:szCs w:val="26"/>
        </w:rPr>
        <w:t xml:space="preserve"> </w:t>
      </w:r>
      <w:r w:rsidR="00466426">
        <w:rPr>
          <w:sz w:val="26"/>
          <w:szCs w:val="26"/>
        </w:rPr>
        <w:t xml:space="preserve">Бейского </w:t>
      </w:r>
      <w:r w:rsidRPr="005464A0">
        <w:rPr>
          <w:sz w:val="26"/>
          <w:szCs w:val="26"/>
        </w:rPr>
        <w:t>района</w:t>
      </w:r>
      <w:r w:rsidR="003B5F6B">
        <w:rPr>
          <w:sz w:val="26"/>
          <w:szCs w:val="26"/>
        </w:rPr>
        <w:t xml:space="preserve"> Республики Хакасия</w:t>
      </w:r>
      <w:r w:rsidRPr="005464A0">
        <w:rPr>
          <w:sz w:val="26"/>
          <w:szCs w:val="26"/>
        </w:rPr>
        <w:t xml:space="preserve">, в целях реализации права граждан на осуществление местного самоуправления в муниципальном образовании </w:t>
      </w:r>
      <w:r w:rsidR="003B5F6B">
        <w:rPr>
          <w:sz w:val="26"/>
          <w:szCs w:val="26"/>
        </w:rPr>
        <w:t xml:space="preserve">Большемонокский сельсовет, </w:t>
      </w:r>
      <w:r w:rsidR="003B5F6B" w:rsidRPr="003B5F6B">
        <w:rPr>
          <w:b/>
          <w:sz w:val="26"/>
          <w:szCs w:val="26"/>
        </w:rPr>
        <w:t>Совет депутатов Большемонокского сельсовета</w:t>
      </w:r>
      <w:r w:rsidRPr="003B5F6B">
        <w:rPr>
          <w:b/>
          <w:i/>
          <w:iCs/>
          <w:sz w:val="26"/>
          <w:szCs w:val="26"/>
        </w:rPr>
        <w:t xml:space="preserve"> </w:t>
      </w:r>
    </w:p>
    <w:p w:rsidR="003B5F6B" w:rsidRDefault="003B5F6B" w:rsidP="00AB0C1E">
      <w:pPr>
        <w:autoSpaceDE w:val="0"/>
        <w:autoSpaceDN w:val="0"/>
        <w:adjustRightInd w:val="0"/>
        <w:ind w:firstLine="709"/>
        <w:jc w:val="both"/>
        <w:outlineLvl w:val="0"/>
        <w:rPr>
          <w:b/>
          <w:i/>
          <w:iCs/>
          <w:sz w:val="26"/>
          <w:szCs w:val="26"/>
        </w:rPr>
      </w:pPr>
    </w:p>
    <w:p w:rsidR="00AB0C1E" w:rsidRDefault="003B5F6B" w:rsidP="003B5F6B">
      <w:pPr>
        <w:autoSpaceDE w:val="0"/>
        <w:autoSpaceDN w:val="0"/>
        <w:adjustRightInd w:val="0"/>
        <w:ind w:firstLine="709"/>
        <w:jc w:val="center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>РЕШИЛ</w:t>
      </w:r>
      <w:r w:rsidR="00AB0C1E" w:rsidRPr="003B5F6B">
        <w:rPr>
          <w:b/>
          <w:sz w:val="26"/>
          <w:szCs w:val="26"/>
        </w:rPr>
        <w:t>:</w:t>
      </w:r>
    </w:p>
    <w:p w:rsidR="003B5F6B" w:rsidRPr="005464A0" w:rsidRDefault="003B5F6B" w:rsidP="003B5F6B">
      <w:pPr>
        <w:autoSpaceDE w:val="0"/>
        <w:autoSpaceDN w:val="0"/>
        <w:adjustRightInd w:val="0"/>
        <w:ind w:firstLine="709"/>
        <w:jc w:val="center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 xml:space="preserve">1. Утвердить </w:t>
      </w:r>
      <w:r w:rsidR="003B5F6B">
        <w:rPr>
          <w:sz w:val="26"/>
          <w:szCs w:val="26"/>
        </w:rPr>
        <w:t xml:space="preserve">прилагаемое </w:t>
      </w:r>
      <w:hyperlink r:id="rId8" w:history="1">
        <w:r w:rsidRPr="005464A0">
          <w:rPr>
            <w:sz w:val="26"/>
            <w:szCs w:val="26"/>
          </w:rPr>
          <w:t>Положение</w:t>
        </w:r>
      </w:hyperlink>
      <w:r w:rsidRPr="005464A0">
        <w:rPr>
          <w:sz w:val="26"/>
          <w:szCs w:val="26"/>
        </w:rPr>
        <w:t xml:space="preserve"> о порядке реализации правотворческой инициативы граждан в </w:t>
      </w:r>
      <w:r w:rsidR="003B5F6B">
        <w:rPr>
          <w:sz w:val="26"/>
          <w:szCs w:val="26"/>
        </w:rPr>
        <w:t>Большемонокском сельсовете</w:t>
      </w:r>
      <w:r w:rsidRPr="005464A0">
        <w:rPr>
          <w:sz w:val="26"/>
          <w:szCs w:val="26"/>
        </w:rPr>
        <w:t xml:space="preserve"> Бейского района</w:t>
      </w:r>
      <w:r w:rsidR="003B5F6B">
        <w:rPr>
          <w:sz w:val="26"/>
          <w:szCs w:val="26"/>
        </w:rPr>
        <w:t xml:space="preserve"> Республики Хакасия</w:t>
      </w:r>
      <w:r w:rsidRPr="005464A0">
        <w:rPr>
          <w:sz w:val="26"/>
          <w:szCs w:val="26"/>
        </w:rPr>
        <w:t>.</w:t>
      </w:r>
    </w:p>
    <w:p w:rsidR="00AB0C1E" w:rsidRPr="005464A0" w:rsidRDefault="00AB0C1E" w:rsidP="00AB0C1E">
      <w:pPr>
        <w:shd w:val="clear" w:color="auto" w:fill="FFFFFF"/>
        <w:tabs>
          <w:tab w:val="left" w:pos="2590"/>
        </w:tabs>
        <w:spacing w:before="17"/>
        <w:ind w:firstLine="567"/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  2. Настоящее Решение подлежит официальному обнародованию.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B0C1E" w:rsidRDefault="00AB0C1E" w:rsidP="00AB0C1E">
      <w:pPr>
        <w:tabs>
          <w:tab w:val="center" w:pos="4819"/>
        </w:tabs>
        <w:rPr>
          <w:sz w:val="26"/>
          <w:szCs w:val="26"/>
        </w:rPr>
      </w:pPr>
    </w:p>
    <w:p w:rsidR="003B5F6B" w:rsidRPr="005464A0" w:rsidRDefault="003B5F6B" w:rsidP="00AB0C1E">
      <w:pPr>
        <w:tabs>
          <w:tab w:val="center" w:pos="4819"/>
        </w:tabs>
        <w:rPr>
          <w:sz w:val="26"/>
          <w:szCs w:val="26"/>
        </w:rPr>
      </w:pPr>
    </w:p>
    <w:p w:rsidR="00AB0C1E" w:rsidRPr="005464A0" w:rsidRDefault="003B5F6B" w:rsidP="00AB0C1E">
      <w:pPr>
        <w:tabs>
          <w:tab w:val="left" w:pos="7440"/>
        </w:tabs>
        <w:rPr>
          <w:sz w:val="26"/>
          <w:szCs w:val="26"/>
        </w:rPr>
      </w:pPr>
      <w:r>
        <w:rPr>
          <w:sz w:val="26"/>
          <w:szCs w:val="26"/>
        </w:rPr>
        <w:t>Глава Большемонокского сельсовета                                                       А.П. Челтыгмашев</w:t>
      </w:r>
      <w:r w:rsidR="00AB0C1E" w:rsidRPr="005464A0">
        <w:rPr>
          <w:sz w:val="26"/>
          <w:szCs w:val="26"/>
        </w:rPr>
        <w:tab/>
        <w:t xml:space="preserve">     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pStyle w:val="ConsPlusNormal"/>
        <w:widowControl/>
        <w:ind w:firstLine="0"/>
        <w:rPr>
          <w:rFonts w:ascii="Times New Roman" w:hAnsi="Times New Roman" w:cs="Times New Roman"/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0"/>
        <w:rPr>
          <w:sz w:val="26"/>
          <w:szCs w:val="26"/>
        </w:rPr>
      </w:pPr>
    </w:p>
    <w:p w:rsidR="00AB0C1E" w:rsidRPr="005464A0" w:rsidRDefault="00AB0C1E" w:rsidP="00AB0C1E">
      <w:pPr>
        <w:pStyle w:val="ConsPlusNormal"/>
        <w:widowControl/>
        <w:ind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AB0C1E" w:rsidRPr="005464A0" w:rsidRDefault="00AB0C1E" w:rsidP="00AB0C1E">
      <w:pPr>
        <w:pStyle w:val="ConsPlusNormal"/>
        <w:widowControl/>
        <w:ind w:left="5220" w:firstLine="0"/>
        <w:outlineLvl w:val="0"/>
        <w:rPr>
          <w:rFonts w:ascii="Times New Roman" w:hAnsi="Times New Roman" w:cs="Times New Roman"/>
          <w:sz w:val="26"/>
          <w:szCs w:val="26"/>
        </w:rPr>
      </w:pPr>
    </w:p>
    <w:p w:rsidR="00AB0C1E" w:rsidRPr="005464A0" w:rsidRDefault="00AB0C1E" w:rsidP="00466426">
      <w:pPr>
        <w:pStyle w:val="ConsPlusNormal"/>
        <w:widowControl/>
        <w:ind w:left="5670" w:firstLine="0"/>
        <w:outlineLvl w:val="0"/>
        <w:rPr>
          <w:rFonts w:ascii="Times New Roman" w:hAnsi="Times New Roman" w:cs="Times New Roman"/>
          <w:sz w:val="26"/>
          <w:szCs w:val="26"/>
        </w:rPr>
      </w:pPr>
      <w:r w:rsidRPr="005464A0">
        <w:rPr>
          <w:rFonts w:ascii="Times New Roman" w:hAnsi="Times New Roman" w:cs="Times New Roman"/>
          <w:sz w:val="26"/>
          <w:szCs w:val="26"/>
        </w:rPr>
        <w:lastRenderedPageBreak/>
        <w:t>УТВЕРЖДЕНО:</w:t>
      </w:r>
    </w:p>
    <w:p w:rsidR="00AB0C1E" w:rsidRPr="005464A0" w:rsidRDefault="00AB0C1E" w:rsidP="00466426">
      <w:pPr>
        <w:pStyle w:val="ConsPlusNormal"/>
        <w:widowControl/>
        <w:ind w:left="5670" w:firstLine="0"/>
        <w:outlineLvl w:val="0"/>
        <w:rPr>
          <w:rFonts w:ascii="Times New Roman" w:hAnsi="Times New Roman" w:cs="Times New Roman"/>
          <w:sz w:val="26"/>
          <w:szCs w:val="26"/>
        </w:rPr>
      </w:pPr>
      <w:r w:rsidRPr="005464A0">
        <w:rPr>
          <w:rFonts w:ascii="Times New Roman" w:hAnsi="Times New Roman" w:cs="Times New Roman"/>
          <w:sz w:val="26"/>
          <w:szCs w:val="26"/>
        </w:rPr>
        <w:t xml:space="preserve">решением Совета </w:t>
      </w:r>
      <w:r w:rsidR="00B01BB5">
        <w:rPr>
          <w:rFonts w:ascii="Times New Roman" w:hAnsi="Times New Roman" w:cs="Times New Roman"/>
          <w:sz w:val="26"/>
          <w:szCs w:val="26"/>
        </w:rPr>
        <w:t xml:space="preserve">депутатов Большемонокского сельсовета </w:t>
      </w:r>
    </w:p>
    <w:p w:rsidR="00AB0C1E" w:rsidRDefault="00B01BB5" w:rsidP="00466426">
      <w:pPr>
        <w:autoSpaceDE w:val="0"/>
        <w:autoSpaceDN w:val="0"/>
        <w:adjustRightInd w:val="0"/>
        <w:ind w:left="5670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0A16C7">
        <w:rPr>
          <w:sz w:val="26"/>
          <w:szCs w:val="26"/>
        </w:rPr>
        <w:t>«10</w:t>
      </w:r>
      <w:r w:rsidR="00AB0C1E" w:rsidRPr="005464A0">
        <w:rPr>
          <w:sz w:val="26"/>
          <w:szCs w:val="26"/>
        </w:rPr>
        <w:t>»</w:t>
      </w:r>
      <w:r w:rsidR="000A16C7">
        <w:rPr>
          <w:sz w:val="26"/>
          <w:szCs w:val="26"/>
        </w:rPr>
        <w:t xml:space="preserve"> ноября</w:t>
      </w:r>
      <w:r>
        <w:rPr>
          <w:sz w:val="26"/>
          <w:szCs w:val="26"/>
        </w:rPr>
        <w:t xml:space="preserve"> </w:t>
      </w:r>
      <w:r w:rsidR="00AB0C1E" w:rsidRPr="005464A0">
        <w:rPr>
          <w:sz w:val="26"/>
          <w:szCs w:val="26"/>
        </w:rPr>
        <w:t>2020 г</w:t>
      </w:r>
      <w:r w:rsidR="000A16C7">
        <w:rPr>
          <w:sz w:val="26"/>
          <w:szCs w:val="26"/>
        </w:rPr>
        <w:t>.</w:t>
      </w:r>
      <w:r w:rsidR="00AB0C1E" w:rsidRPr="005464A0">
        <w:rPr>
          <w:sz w:val="26"/>
          <w:szCs w:val="26"/>
        </w:rPr>
        <w:t xml:space="preserve"> № </w:t>
      </w:r>
      <w:r w:rsidR="000A16C7">
        <w:rPr>
          <w:sz w:val="26"/>
          <w:szCs w:val="26"/>
        </w:rPr>
        <w:t>13</w:t>
      </w:r>
    </w:p>
    <w:p w:rsidR="00B01BB5" w:rsidRPr="005464A0" w:rsidRDefault="00B01BB5" w:rsidP="00AB0C1E">
      <w:pPr>
        <w:autoSpaceDE w:val="0"/>
        <w:autoSpaceDN w:val="0"/>
        <w:adjustRightInd w:val="0"/>
        <w:ind w:left="5220"/>
        <w:outlineLvl w:val="0"/>
        <w:rPr>
          <w:sz w:val="26"/>
          <w:szCs w:val="26"/>
        </w:rPr>
      </w:pPr>
    </w:p>
    <w:p w:rsidR="00466426" w:rsidRDefault="00466426" w:rsidP="000A16C7">
      <w:pPr>
        <w:pStyle w:val="ConsPlusTitle"/>
        <w:widowControl/>
        <w:outlineLvl w:val="0"/>
        <w:rPr>
          <w:sz w:val="26"/>
          <w:szCs w:val="26"/>
        </w:rPr>
      </w:pPr>
    </w:p>
    <w:p w:rsidR="000A16C7" w:rsidRPr="005464A0" w:rsidRDefault="000A16C7" w:rsidP="000A16C7">
      <w:pPr>
        <w:pStyle w:val="ConsPlusTitle"/>
        <w:widowControl/>
        <w:outlineLvl w:val="0"/>
        <w:rPr>
          <w:sz w:val="26"/>
          <w:szCs w:val="26"/>
        </w:rPr>
      </w:pPr>
    </w:p>
    <w:p w:rsidR="00AB0C1E" w:rsidRPr="005464A0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>ПОЛОЖЕНИЕ</w:t>
      </w:r>
    </w:p>
    <w:p w:rsidR="00AB0C1E" w:rsidRPr="005464A0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>О ПОРЯДКЕ РЕАЛИЗАЦИИ ПРАВОТВОРЧЕСКОЙ ИНИЦИАТИВЫ</w:t>
      </w:r>
    </w:p>
    <w:p w:rsidR="00AB0C1E" w:rsidRPr="005464A0" w:rsidRDefault="00AB0C1E" w:rsidP="00AB0C1E">
      <w:pPr>
        <w:pStyle w:val="ConsPlusTitle"/>
        <w:widowControl/>
        <w:jc w:val="center"/>
        <w:outlineLvl w:val="0"/>
        <w:rPr>
          <w:sz w:val="26"/>
          <w:szCs w:val="26"/>
        </w:rPr>
      </w:pPr>
      <w:r w:rsidRPr="005464A0">
        <w:rPr>
          <w:sz w:val="26"/>
          <w:szCs w:val="26"/>
        </w:rPr>
        <w:t xml:space="preserve">ГРАЖДАН В </w:t>
      </w:r>
      <w:r w:rsidR="00B01BB5">
        <w:rPr>
          <w:sz w:val="26"/>
          <w:szCs w:val="26"/>
        </w:rPr>
        <w:t>БОЛЬШЕМОНОКСКОМ СЕЛЬСОВЕТЕ БЕЙСКОГО РАЙОНА РЕСПУБЛИКИ ХАКАСИЯ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0"/>
        <w:rPr>
          <w:sz w:val="26"/>
          <w:szCs w:val="26"/>
        </w:rPr>
      </w:pPr>
    </w:p>
    <w:p w:rsidR="00AB0C1E" w:rsidRPr="00B01BB5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B01BB5">
        <w:rPr>
          <w:b/>
          <w:sz w:val="26"/>
          <w:szCs w:val="26"/>
        </w:rPr>
        <w:t>1. Общие положения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 xml:space="preserve">1.1. Настоящее Положение разработано на основании Федерального </w:t>
      </w:r>
      <w:hyperlink r:id="rId9" w:history="1">
        <w:r w:rsidRPr="005464A0">
          <w:rPr>
            <w:sz w:val="26"/>
            <w:szCs w:val="26"/>
          </w:rPr>
          <w:t>закона</w:t>
        </w:r>
      </w:hyperlink>
      <w:r w:rsidRPr="005464A0">
        <w:rPr>
          <w:sz w:val="26"/>
          <w:szCs w:val="26"/>
        </w:rPr>
        <w:t xml:space="preserve"> от 06.10.2003 № 131-ФЗ «Об общих принципах организации местного самоуправления в Российской Федерации», </w:t>
      </w:r>
      <w:hyperlink r:id="rId10" w:history="1">
        <w:r w:rsidRPr="005464A0">
          <w:rPr>
            <w:sz w:val="26"/>
            <w:szCs w:val="26"/>
          </w:rPr>
          <w:t>Устава</w:t>
        </w:r>
      </w:hyperlink>
      <w:r w:rsidRPr="005464A0">
        <w:rPr>
          <w:sz w:val="26"/>
          <w:szCs w:val="26"/>
        </w:rPr>
        <w:t xml:space="preserve"> </w:t>
      </w:r>
      <w:r w:rsidR="00466426">
        <w:rPr>
          <w:sz w:val="26"/>
          <w:szCs w:val="26"/>
        </w:rPr>
        <w:t>муниципального образования Большемонокский сельсовет Бейского района Республики Хакасия</w:t>
      </w:r>
      <w:r w:rsidRPr="005464A0">
        <w:rPr>
          <w:sz w:val="26"/>
          <w:szCs w:val="26"/>
        </w:rPr>
        <w:t>, в целях реализации права граждан Российской Федерации на осуществление местного самоуправления посредством выдвижения правотворческой инициативы.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1.2. Правотворческая инициатива граждан - внесение гражданами,  проживающими в </w:t>
      </w:r>
      <w:r w:rsidR="00466426">
        <w:rPr>
          <w:sz w:val="26"/>
          <w:szCs w:val="26"/>
        </w:rPr>
        <w:t>Большемонокском сельсовете</w:t>
      </w:r>
      <w:r w:rsidRPr="005464A0">
        <w:rPr>
          <w:sz w:val="26"/>
          <w:szCs w:val="26"/>
        </w:rPr>
        <w:t xml:space="preserve"> Бейского района</w:t>
      </w:r>
      <w:r w:rsidRPr="005464A0">
        <w:rPr>
          <w:i/>
          <w:iCs/>
          <w:sz w:val="26"/>
          <w:szCs w:val="26"/>
        </w:rPr>
        <w:t xml:space="preserve"> </w:t>
      </w:r>
      <w:r w:rsidR="00466426">
        <w:rPr>
          <w:iCs/>
          <w:sz w:val="26"/>
          <w:szCs w:val="26"/>
        </w:rPr>
        <w:t xml:space="preserve">Республики Хакасия </w:t>
      </w:r>
      <w:r w:rsidRPr="005464A0">
        <w:rPr>
          <w:sz w:val="26"/>
          <w:szCs w:val="26"/>
        </w:rPr>
        <w:t xml:space="preserve">и обладающих избирательным правом, проектов муниципальных правовых актов в Совет </w:t>
      </w:r>
      <w:r w:rsidR="00466426">
        <w:rPr>
          <w:sz w:val="26"/>
          <w:szCs w:val="26"/>
        </w:rPr>
        <w:t>депутатов Большемонокского сельсовета</w:t>
      </w:r>
      <w:r w:rsidRPr="005464A0">
        <w:rPr>
          <w:sz w:val="26"/>
          <w:szCs w:val="26"/>
        </w:rPr>
        <w:t xml:space="preserve"> Бейского района, администрацию </w:t>
      </w:r>
      <w:r w:rsidR="00466426">
        <w:rPr>
          <w:sz w:val="26"/>
          <w:szCs w:val="26"/>
        </w:rPr>
        <w:t>Большемонокского сельсовета</w:t>
      </w:r>
      <w:r w:rsidRPr="005464A0">
        <w:rPr>
          <w:sz w:val="26"/>
          <w:szCs w:val="26"/>
        </w:rPr>
        <w:t xml:space="preserve"> Бейского района </w:t>
      </w:r>
      <w:r w:rsidR="00466426">
        <w:rPr>
          <w:sz w:val="26"/>
          <w:szCs w:val="26"/>
        </w:rPr>
        <w:t xml:space="preserve">Республики Хакасия </w:t>
      </w:r>
      <w:r w:rsidRPr="005464A0">
        <w:rPr>
          <w:sz w:val="26"/>
          <w:szCs w:val="26"/>
        </w:rPr>
        <w:t>(далее - органы местного самоуправления).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466426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466426">
        <w:rPr>
          <w:b/>
          <w:sz w:val="26"/>
          <w:szCs w:val="26"/>
        </w:rPr>
        <w:t>2. Порядок формирования инициативной группы по реализации</w:t>
      </w:r>
    </w:p>
    <w:p w:rsidR="00AB0C1E" w:rsidRPr="00466426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466426">
        <w:rPr>
          <w:b/>
          <w:sz w:val="26"/>
          <w:szCs w:val="26"/>
        </w:rPr>
        <w:t>правотворческой инициативы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2.1. Формирование инициативной группы по реализации правотворческой инициативы (далее - инициативная группа) осуществляется на основе волеизъявления граждан путем внесения их личных данных в подписные листы.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 xml:space="preserve">Подписные листы изготавливаются по форме, установленной в </w:t>
      </w:r>
      <w:hyperlink r:id="rId11" w:history="1">
        <w:r w:rsidRPr="005464A0">
          <w:rPr>
            <w:sz w:val="26"/>
            <w:szCs w:val="26"/>
          </w:rPr>
          <w:t>приложении</w:t>
        </w:r>
      </w:hyperlink>
      <w:r w:rsidRPr="005464A0">
        <w:rPr>
          <w:sz w:val="26"/>
          <w:szCs w:val="26"/>
        </w:rPr>
        <w:t xml:space="preserve"> к настоящему Положению.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 xml:space="preserve">Минимальная численность инициативной группы составляет один процент от числа граждан, проживающих на территории </w:t>
      </w:r>
      <w:r w:rsidR="00466426">
        <w:rPr>
          <w:sz w:val="26"/>
          <w:szCs w:val="26"/>
        </w:rPr>
        <w:t>Большемонокского сельсовета</w:t>
      </w:r>
      <w:r w:rsidRPr="005464A0">
        <w:rPr>
          <w:sz w:val="26"/>
          <w:szCs w:val="26"/>
        </w:rPr>
        <w:t xml:space="preserve"> Бейского района, обладающих избирательным правом.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2.2. Гражданин собственноручно ставит свою подпись в подписном листе.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В подписном листе также указываются следующие данные о гражданине: фамилия, имя, отчество, год рождения (в возрасте 18 лет на день сбора подписей - дополнительно день и месяц рождения), адрес места жительства, серия и номер паспорта или заменяющего его документа, дата внесения подписи. Указанные данные вносятся в подписной лист гражданином собственноручно или по его просьбе лицом, собирающим подписи.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2.3. Лицо, собирающее подписи, должно представить текст муниципального правового акта гражданам, ставящим свои подписи в подписные листы.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466426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466426">
        <w:rPr>
          <w:b/>
          <w:sz w:val="26"/>
          <w:szCs w:val="26"/>
        </w:rPr>
        <w:lastRenderedPageBreak/>
        <w:t>3. Порядок внесения проекта нормативного правового акта</w:t>
      </w:r>
    </w:p>
    <w:p w:rsidR="00AB0C1E" w:rsidRPr="00466426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466426">
        <w:rPr>
          <w:b/>
          <w:sz w:val="26"/>
          <w:szCs w:val="26"/>
        </w:rPr>
        <w:t>в соответствующий орган местного самоуправления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3.1. Инициативная группа вносит в орган местного самоуправления или должностному лицу органа местного самоуправления, к компетенции которых относится принятие соответствующего акта, проект муниципального правового акта, к которому прилагаются подписные листы с подписями членов инициативной группы. Подписные листы должны быть сброшюрованы в виде папок и пронумерованы.</w:t>
      </w:r>
    </w:p>
    <w:p w:rsidR="00466426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 xml:space="preserve">Наряду с предоставлением вышеуказанных документов, к проекту муниципального правового акта, подлежащего принятию Советом </w:t>
      </w:r>
      <w:r w:rsidR="00466426">
        <w:rPr>
          <w:sz w:val="26"/>
          <w:szCs w:val="26"/>
        </w:rPr>
        <w:t>депутатов Большемонокского сельсовета</w:t>
      </w:r>
      <w:r w:rsidRPr="005464A0">
        <w:rPr>
          <w:sz w:val="26"/>
          <w:szCs w:val="26"/>
        </w:rPr>
        <w:t xml:space="preserve"> Бейского района</w:t>
      </w:r>
      <w:r w:rsidRPr="005464A0">
        <w:rPr>
          <w:i/>
          <w:iCs/>
          <w:sz w:val="26"/>
          <w:szCs w:val="26"/>
        </w:rPr>
        <w:t xml:space="preserve">, </w:t>
      </w:r>
      <w:r w:rsidRPr="005464A0">
        <w:rPr>
          <w:sz w:val="26"/>
          <w:szCs w:val="26"/>
        </w:rPr>
        <w:t xml:space="preserve">должны быть представлены: </w:t>
      </w:r>
    </w:p>
    <w:p w:rsidR="00466426" w:rsidRDefault="00466426" w:rsidP="00466426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0C1E" w:rsidRPr="005464A0">
        <w:rPr>
          <w:sz w:val="26"/>
          <w:szCs w:val="26"/>
        </w:rPr>
        <w:t xml:space="preserve">пояснительная записка к проекту муниципального правового акта; </w:t>
      </w:r>
    </w:p>
    <w:p w:rsidR="00466426" w:rsidRDefault="00466426" w:rsidP="00466426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0C1E" w:rsidRPr="005464A0">
        <w:rPr>
          <w:sz w:val="26"/>
          <w:szCs w:val="26"/>
        </w:rPr>
        <w:t xml:space="preserve">перечень правовых актов </w:t>
      </w:r>
      <w:r>
        <w:rPr>
          <w:sz w:val="26"/>
          <w:szCs w:val="26"/>
        </w:rPr>
        <w:t>органа местного самоуправления</w:t>
      </w:r>
      <w:r w:rsidR="00AB0C1E" w:rsidRPr="005464A0">
        <w:rPr>
          <w:sz w:val="26"/>
          <w:szCs w:val="26"/>
        </w:rPr>
        <w:t xml:space="preserve">, подлежащих признанию утратившими силу, приостановлению, изменению или принятию в связи с принятием данного решения; </w:t>
      </w:r>
    </w:p>
    <w:p w:rsidR="00466426" w:rsidRDefault="00466426" w:rsidP="00466426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0C1E" w:rsidRPr="005464A0">
        <w:rPr>
          <w:sz w:val="26"/>
          <w:szCs w:val="26"/>
        </w:rPr>
        <w:t xml:space="preserve">финансово-экономическое обоснование (в случае внесения проекта решения, реализация которого требует материальных затрат); </w:t>
      </w:r>
    </w:p>
    <w:p w:rsidR="00466426" w:rsidRDefault="00466426" w:rsidP="00466426">
      <w:pPr>
        <w:autoSpaceDE w:val="0"/>
        <w:autoSpaceDN w:val="0"/>
        <w:adjustRightInd w:val="0"/>
        <w:ind w:left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0C1E" w:rsidRPr="005464A0">
        <w:rPr>
          <w:sz w:val="26"/>
          <w:szCs w:val="26"/>
        </w:rPr>
        <w:t xml:space="preserve">сравнительная таблица (в случае внесения изменений в решение Совета); </w:t>
      </w:r>
    </w:p>
    <w:p w:rsidR="00AB0C1E" w:rsidRPr="005464A0" w:rsidRDefault="00466426" w:rsidP="00466426">
      <w:pPr>
        <w:autoSpaceDE w:val="0"/>
        <w:autoSpaceDN w:val="0"/>
        <w:adjustRightInd w:val="0"/>
        <w:ind w:left="708"/>
        <w:jc w:val="both"/>
        <w:outlineLvl w:val="1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AB0C1E" w:rsidRPr="005464A0">
        <w:rPr>
          <w:sz w:val="26"/>
          <w:szCs w:val="26"/>
        </w:rPr>
        <w:t>магнитный носитель с текстом проекта решения.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В сопроводительном письме к вносимому проекту должны быть указаны лица, уполномоченные представлять инициативную группу в процессе рассмотрения органом местного самоуправления правотворческой инициативы, в том числе докладчик по вносимому проекту муниципального правового акта, и заявляемое количество подписей, содержащихся в подписных листах.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3.2. При приеме документов в соответствующем органе местного самоуправления проект муниципального правового акта и каждая папка с подписными листами заверяются печатью органа местного самоуправления.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Уполномоченному члену инициативной группы выдается подтверждение в письменной форме о приеме проекта муниципального правового акта и подписных листов с указанием количества принятых подписных листов и заявленного количества подписей, даты и времени их приема.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 xml:space="preserve">3.3. Соответствующий орган местного самоуправления в десятидневный срок со дня получения документов инициативной группы проводит проверку правильности оформления подписных листов и достоверности содержащихся в них сведений. </w:t>
      </w:r>
    </w:p>
    <w:p w:rsidR="00AB0C1E" w:rsidRPr="005464A0" w:rsidRDefault="00AB0C1E" w:rsidP="00AB0C1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464A0">
        <w:rPr>
          <w:sz w:val="26"/>
          <w:szCs w:val="26"/>
        </w:rPr>
        <w:t xml:space="preserve">3.4. В случае если представленные документы не соответствуют требованиям настоящего Положения, предъявляемым к численности инициативной группы граждан, к перечню предоставляемых документов, обнаружения в списке недостоверных сведений о членах инициативной группы, повлекших предоставление недостаточного количества подписей, представленные документы в пределах срока, установленного пунктом 3.3 настоящего Положения, возвращаются представителю (представителям) инициативной группы с мотивированным отказом. </w:t>
      </w:r>
    </w:p>
    <w:p w:rsidR="00AB0C1E" w:rsidRPr="005464A0" w:rsidRDefault="00AB0C1E" w:rsidP="00AB0C1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5464A0">
        <w:rPr>
          <w:sz w:val="26"/>
          <w:szCs w:val="26"/>
        </w:rPr>
        <w:t>Отказ в принятии документов не является препятствием для повторного внесения инициативной группой граждан проекта правового акта в порядке реализации правотворческой инициативы при условии устранения нарушений, вызвавших отказ.</w:t>
      </w:r>
    </w:p>
    <w:p w:rsidR="00AB0C1E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466426" w:rsidRDefault="00466426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466426" w:rsidRDefault="00466426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466426" w:rsidRPr="005464A0" w:rsidRDefault="00466426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466426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466426">
        <w:rPr>
          <w:b/>
          <w:sz w:val="26"/>
          <w:szCs w:val="26"/>
        </w:rPr>
        <w:lastRenderedPageBreak/>
        <w:t>4. Агитация в поддержку правотворческой инициативы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4.1. Инициативная группа с момента создания вправе проводить агитацию в поддержку правотворческой инициативы.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4.2. Каждый гражданин имеет право беспрепятственной агитации в поддержку или против правотворческой инициативы с момента, когда ему станет известно о сборе подписей в поддержку правотворческой инициативы.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4.3. Агитация может осуществляться через средства массовой информации, путем проведения собраний, встреч с жителями муниципального образования, дискуссий, распространения агитационных печатных материалов и иными не запрещенными законом методами.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4.4. Расходы, связанные с проведением агитации, несет инициативная группа.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466426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466426">
        <w:rPr>
          <w:b/>
          <w:sz w:val="26"/>
          <w:szCs w:val="26"/>
        </w:rPr>
        <w:t>5. Рассмотрение правотворческой инициативы в органах</w:t>
      </w:r>
    </w:p>
    <w:p w:rsidR="00AB0C1E" w:rsidRPr="00466426" w:rsidRDefault="00AB0C1E" w:rsidP="00AB0C1E">
      <w:pPr>
        <w:autoSpaceDE w:val="0"/>
        <w:autoSpaceDN w:val="0"/>
        <w:adjustRightInd w:val="0"/>
        <w:jc w:val="center"/>
        <w:outlineLvl w:val="1"/>
        <w:rPr>
          <w:b/>
          <w:sz w:val="26"/>
          <w:szCs w:val="26"/>
        </w:rPr>
      </w:pPr>
      <w:r w:rsidRPr="00466426">
        <w:rPr>
          <w:b/>
          <w:sz w:val="26"/>
          <w:szCs w:val="26"/>
        </w:rPr>
        <w:t>местного самоуправления</w:t>
      </w:r>
    </w:p>
    <w:p w:rsidR="00AB0C1E" w:rsidRPr="005464A0" w:rsidRDefault="00AB0C1E" w:rsidP="00AB0C1E">
      <w:pPr>
        <w:autoSpaceDE w:val="0"/>
        <w:autoSpaceDN w:val="0"/>
        <w:adjustRightInd w:val="0"/>
        <w:ind w:firstLine="54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5.1. Проект муниципального правового акта, внесенный в порядке правотворческой инициативы граждан, подлежит обязательному рассмотрению соответствующим органом местного самоуправления в течение трех месяцев со дня его внесения инициативной группой.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 xml:space="preserve">5.2. Рассмотрение проекта решения Совета депутатов </w:t>
      </w:r>
      <w:r w:rsidR="00466426">
        <w:rPr>
          <w:sz w:val="26"/>
          <w:szCs w:val="26"/>
        </w:rPr>
        <w:t>Большемонокского сельсовета</w:t>
      </w:r>
      <w:r w:rsidRPr="005464A0">
        <w:rPr>
          <w:sz w:val="26"/>
          <w:szCs w:val="26"/>
        </w:rPr>
        <w:t xml:space="preserve"> Бейского района</w:t>
      </w:r>
      <w:r w:rsidRPr="005464A0">
        <w:rPr>
          <w:i/>
          <w:iCs/>
          <w:sz w:val="26"/>
          <w:szCs w:val="26"/>
        </w:rPr>
        <w:t xml:space="preserve"> </w:t>
      </w:r>
      <w:r w:rsidRPr="005464A0">
        <w:rPr>
          <w:sz w:val="26"/>
          <w:szCs w:val="26"/>
        </w:rPr>
        <w:t>проводится на его открытом заседании с участием уполномоченных представителей инициативной группы.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 xml:space="preserve">5.3. Проект муниципального правового акта, внесенный в администрацию </w:t>
      </w:r>
      <w:r w:rsidR="00466426">
        <w:rPr>
          <w:sz w:val="26"/>
          <w:szCs w:val="26"/>
        </w:rPr>
        <w:t>Большемонокского сельсовета</w:t>
      </w:r>
      <w:r w:rsidRPr="005464A0">
        <w:rPr>
          <w:sz w:val="26"/>
          <w:szCs w:val="26"/>
        </w:rPr>
        <w:t xml:space="preserve"> Бейского района, рассматривается главой администрации </w:t>
      </w:r>
      <w:r w:rsidR="00466426">
        <w:rPr>
          <w:sz w:val="26"/>
          <w:szCs w:val="26"/>
        </w:rPr>
        <w:t>Большемонокского сельсовета</w:t>
      </w:r>
      <w:r w:rsidRPr="005464A0">
        <w:rPr>
          <w:sz w:val="26"/>
          <w:szCs w:val="26"/>
        </w:rPr>
        <w:t xml:space="preserve"> Бейского района, либо лицом, исполняющим его обязанности, с участием представителей инициативной группы.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5.4. Проект муниципального правового акта, внесенный в порядке реализации правотворческой инициативы граждан, принимается в порядке, установленном для принятия соответствующего муниципального правового акта органа местного самоуправления.</w:t>
      </w:r>
    </w:p>
    <w:p w:rsidR="00AB0C1E" w:rsidRPr="005464A0" w:rsidRDefault="00AB0C1E" w:rsidP="00AB0C1E">
      <w:pPr>
        <w:autoSpaceDE w:val="0"/>
        <w:autoSpaceDN w:val="0"/>
        <w:adjustRightInd w:val="0"/>
        <w:ind w:firstLine="708"/>
        <w:jc w:val="both"/>
        <w:outlineLvl w:val="1"/>
        <w:rPr>
          <w:sz w:val="26"/>
          <w:szCs w:val="26"/>
        </w:rPr>
      </w:pPr>
      <w:r w:rsidRPr="005464A0">
        <w:rPr>
          <w:sz w:val="26"/>
          <w:szCs w:val="26"/>
        </w:rPr>
        <w:t>5.5. Мотивированное решение, принятое по результатам рассмотрения проекта муниципального правового акта, внесенного в порядке реализации правотворческой инициативы граждан, должно быть официально в письменной форме доведено до сведения внесшей его инициативной группы граждан в течение 10 дней со дня принятия решения.</w:t>
      </w: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autoSpaceDE w:val="0"/>
        <w:autoSpaceDN w:val="0"/>
        <w:adjustRightInd w:val="0"/>
        <w:jc w:val="both"/>
        <w:outlineLvl w:val="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Pr="005464A0" w:rsidRDefault="00AB0C1E" w:rsidP="00AB0C1E">
      <w:pPr>
        <w:ind w:right="-1"/>
        <w:rPr>
          <w:sz w:val="26"/>
          <w:szCs w:val="26"/>
        </w:rPr>
      </w:pPr>
    </w:p>
    <w:p w:rsidR="00AB0C1E" w:rsidRDefault="00AB0C1E" w:rsidP="00AB0C1E">
      <w:pPr>
        <w:ind w:right="-1"/>
        <w:rPr>
          <w:sz w:val="28"/>
          <w:szCs w:val="28"/>
        </w:rPr>
      </w:pPr>
    </w:p>
    <w:p w:rsidR="00AB0C1E" w:rsidRDefault="00AB0C1E" w:rsidP="00466426">
      <w:pPr>
        <w:tabs>
          <w:tab w:val="left" w:pos="5529"/>
        </w:tabs>
        <w:rPr>
          <w:sz w:val="28"/>
          <w:szCs w:val="28"/>
        </w:rPr>
      </w:pPr>
    </w:p>
    <w:p w:rsidR="00466426" w:rsidRPr="00466426" w:rsidRDefault="00466426" w:rsidP="00466426">
      <w:pPr>
        <w:tabs>
          <w:tab w:val="left" w:pos="5529"/>
        </w:tabs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</w:t>
      </w:r>
      <w:r w:rsidR="00AB0C1E" w:rsidRPr="00466426">
        <w:rPr>
          <w:sz w:val="26"/>
          <w:szCs w:val="26"/>
        </w:rPr>
        <w:t xml:space="preserve">Приложение </w:t>
      </w:r>
    </w:p>
    <w:p w:rsidR="00AB0C1E" w:rsidRPr="00466426" w:rsidRDefault="00AB0C1E" w:rsidP="00466426">
      <w:pPr>
        <w:tabs>
          <w:tab w:val="left" w:pos="5387"/>
        </w:tabs>
        <w:ind w:left="5387"/>
        <w:rPr>
          <w:sz w:val="26"/>
          <w:szCs w:val="26"/>
        </w:rPr>
      </w:pPr>
      <w:r w:rsidRPr="00466426">
        <w:rPr>
          <w:sz w:val="26"/>
          <w:szCs w:val="26"/>
        </w:rPr>
        <w:t>к Положению о порядке реализации правотворческой инициативы граждан</w:t>
      </w:r>
    </w:p>
    <w:p w:rsidR="00AB0C1E" w:rsidRPr="00466426" w:rsidRDefault="00AB0C1E" w:rsidP="00466426">
      <w:pPr>
        <w:tabs>
          <w:tab w:val="left" w:pos="5387"/>
        </w:tabs>
        <w:ind w:left="5529" w:hanging="142"/>
        <w:rPr>
          <w:sz w:val="26"/>
          <w:szCs w:val="26"/>
        </w:rPr>
      </w:pPr>
      <w:r w:rsidRPr="00466426">
        <w:rPr>
          <w:sz w:val="26"/>
          <w:szCs w:val="26"/>
        </w:rPr>
        <w:t xml:space="preserve">в </w:t>
      </w:r>
      <w:r w:rsidR="00466426" w:rsidRPr="00466426">
        <w:rPr>
          <w:sz w:val="26"/>
          <w:szCs w:val="26"/>
        </w:rPr>
        <w:t>Большемонокском сельсовете</w:t>
      </w:r>
    </w:p>
    <w:p w:rsidR="00AB0C1E" w:rsidRPr="00466426" w:rsidRDefault="00AB0C1E" w:rsidP="00466426">
      <w:pPr>
        <w:tabs>
          <w:tab w:val="left" w:pos="5529"/>
        </w:tabs>
        <w:ind w:left="5529" w:hanging="142"/>
        <w:rPr>
          <w:sz w:val="26"/>
          <w:szCs w:val="26"/>
        </w:rPr>
      </w:pPr>
      <w:r w:rsidRPr="00466426">
        <w:rPr>
          <w:sz w:val="26"/>
          <w:szCs w:val="26"/>
        </w:rPr>
        <w:t>Бейского района</w:t>
      </w:r>
      <w:r w:rsidR="00466426" w:rsidRPr="00466426">
        <w:rPr>
          <w:sz w:val="26"/>
          <w:szCs w:val="26"/>
        </w:rPr>
        <w:t xml:space="preserve"> Республики Хакасия</w:t>
      </w:r>
    </w:p>
    <w:p w:rsidR="00AB0C1E" w:rsidRDefault="00AB0C1E" w:rsidP="00AB0C1E">
      <w:pPr>
        <w:ind w:left="4860"/>
        <w:rPr>
          <w:sz w:val="28"/>
          <w:szCs w:val="28"/>
        </w:rPr>
      </w:pPr>
    </w:p>
    <w:p w:rsidR="00AB0C1E" w:rsidRPr="002C03D6" w:rsidRDefault="00AB0C1E" w:rsidP="00AB0C1E">
      <w:pPr>
        <w:ind w:left="4860"/>
        <w:rPr>
          <w:sz w:val="28"/>
          <w:szCs w:val="28"/>
        </w:rPr>
      </w:pPr>
    </w:p>
    <w:p w:rsidR="00AB0C1E" w:rsidRDefault="00AB0C1E" w:rsidP="00AB0C1E">
      <w:pPr>
        <w:jc w:val="center"/>
        <w:rPr>
          <w:b/>
          <w:bCs/>
          <w:sz w:val="26"/>
          <w:szCs w:val="26"/>
        </w:rPr>
      </w:pPr>
    </w:p>
    <w:p w:rsidR="00AB0C1E" w:rsidRDefault="00AB0C1E" w:rsidP="00AB0C1E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ПОДПИСНОЙ ЛИСТ</w:t>
      </w:r>
    </w:p>
    <w:p w:rsidR="00AB0C1E" w:rsidRDefault="00AB0C1E" w:rsidP="00AB0C1E">
      <w:pPr>
        <w:rPr>
          <w:sz w:val="26"/>
          <w:szCs w:val="26"/>
        </w:rPr>
      </w:pPr>
    </w:p>
    <w:p w:rsidR="00AB0C1E" w:rsidRDefault="00AB0C1E" w:rsidP="00AB0C1E">
      <w:pPr>
        <w:tabs>
          <w:tab w:val="left" w:pos="5610"/>
          <w:tab w:val="left" w:pos="9854"/>
        </w:tabs>
      </w:pPr>
      <w:r>
        <w:t xml:space="preserve">Мы, нижеподписавшиеся, поддерживаем внесение в </w:t>
      </w:r>
    </w:p>
    <w:p w:rsidR="00AB0C1E" w:rsidRDefault="00AB0C1E" w:rsidP="00AB0C1E">
      <w:pPr>
        <w:pBdr>
          <w:top w:val="single" w:sz="4" w:space="1" w:color="auto"/>
        </w:pBdr>
        <w:tabs>
          <w:tab w:val="left" w:pos="5387"/>
          <w:tab w:val="left" w:pos="9854"/>
        </w:tabs>
        <w:ind w:left="5443"/>
        <w:rPr>
          <w:sz w:val="2"/>
          <w:szCs w:val="2"/>
        </w:rPr>
      </w:pPr>
    </w:p>
    <w:p w:rsidR="00AB0C1E" w:rsidRDefault="00AB0C1E" w:rsidP="00AB0C1E"/>
    <w:p w:rsidR="00AB0C1E" w:rsidRDefault="00AB0C1E" w:rsidP="00AB0C1E">
      <w:pPr>
        <w:pBdr>
          <w:top w:val="single" w:sz="4" w:space="1" w:color="auto"/>
        </w:pBdr>
        <w:rPr>
          <w:sz w:val="2"/>
          <w:szCs w:val="2"/>
        </w:rPr>
      </w:pPr>
    </w:p>
    <w:p w:rsidR="00AB0C1E" w:rsidRDefault="00AB0C1E" w:rsidP="00AB0C1E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органа местного самоуправления)</w:t>
      </w:r>
    </w:p>
    <w:p w:rsidR="00AB0C1E" w:rsidRDefault="00AB0C1E" w:rsidP="00AB0C1E"/>
    <w:p w:rsidR="00AB0C1E" w:rsidRDefault="00AB0C1E" w:rsidP="00AB0C1E">
      <w:pPr>
        <w:pBdr>
          <w:top w:val="single" w:sz="4" w:space="1" w:color="auto"/>
        </w:pBdr>
      </w:pPr>
    </w:p>
    <w:p w:rsidR="00AB0C1E" w:rsidRDefault="00AB0C1E" w:rsidP="00AB0C1E">
      <w:pPr>
        <w:tabs>
          <w:tab w:val="left" w:pos="6487"/>
          <w:tab w:val="left" w:pos="9854"/>
        </w:tabs>
      </w:pPr>
      <w:r>
        <w:t xml:space="preserve">в порядке реализации правотворческой инициативы граждан </w:t>
      </w:r>
    </w:p>
    <w:p w:rsidR="00AB0C1E" w:rsidRDefault="00AB0C1E" w:rsidP="00AB0C1E">
      <w:pPr>
        <w:pBdr>
          <w:top w:val="single" w:sz="4" w:space="1" w:color="auto"/>
        </w:pBdr>
        <w:tabs>
          <w:tab w:val="left" w:pos="6237"/>
          <w:tab w:val="left" w:pos="6294"/>
          <w:tab w:val="left" w:pos="9854"/>
        </w:tabs>
        <w:ind w:left="6350"/>
        <w:rPr>
          <w:sz w:val="2"/>
          <w:szCs w:val="2"/>
        </w:rPr>
      </w:pPr>
    </w:p>
    <w:p w:rsidR="00AB0C1E" w:rsidRDefault="00AB0C1E" w:rsidP="00AB0C1E"/>
    <w:p w:rsidR="00AB0C1E" w:rsidRDefault="00AB0C1E" w:rsidP="00AB0C1E">
      <w:pPr>
        <w:pBdr>
          <w:top w:val="single" w:sz="4" w:space="1" w:color="auto"/>
        </w:pBdr>
        <w:rPr>
          <w:sz w:val="2"/>
          <w:szCs w:val="2"/>
        </w:rPr>
      </w:pPr>
    </w:p>
    <w:p w:rsidR="00AB0C1E" w:rsidRDefault="00AB0C1E" w:rsidP="00AB0C1E">
      <w:pPr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правового акта)</w:t>
      </w:r>
    </w:p>
    <w:p w:rsidR="00AB0C1E" w:rsidRDefault="00AB0C1E" w:rsidP="00AB0C1E"/>
    <w:p w:rsidR="00AB0C1E" w:rsidRDefault="00AB0C1E" w:rsidP="00AB0C1E">
      <w:pPr>
        <w:pBdr>
          <w:top w:val="single" w:sz="4" w:space="1" w:color="auto"/>
        </w:pBd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1843"/>
        <w:gridCol w:w="1985"/>
        <w:gridCol w:w="1701"/>
        <w:gridCol w:w="1842"/>
        <w:gridCol w:w="1701"/>
      </w:tblGrid>
      <w:tr w:rsidR="00AB0C1E" w:rsidTr="00AB0C1E">
        <w:tblPrEx>
          <w:tblCellMar>
            <w:top w:w="0" w:type="dxa"/>
            <w:bottom w:w="0" w:type="dxa"/>
          </w:tblCellMar>
        </w:tblPrEx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E" w:rsidRDefault="00AB0C1E" w:rsidP="00AB0C1E">
            <w:pPr>
              <w:jc w:val="center"/>
            </w:pPr>
            <w:r>
              <w:t>N</w:t>
            </w:r>
          </w:p>
          <w:p w:rsidR="00AB0C1E" w:rsidRDefault="00AB0C1E" w:rsidP="00AB0C1E">
            <w:pPr>
              <w:jc w:val="center"/>
            </w:pPr>
            <w:r>
              <w:t>п/п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E" w:rsidRDefault="00AB0C1E" w:rsidP="00AB0C1E">
            <w:pPr>
              <w:jc w:val="center"/>
            </w:pPr>
            <w:r>
              <w:t>Фамилия,</w:t>
            </w:r>
          </w:p>
          <w:p w:rsidR="00AB0C1E" w:rsidRDefault="00AB0C1E" w:rsidP="00AB0C1E">
            <w:pPr>
              <w:jc w:val="center"/>
            </w:pPr>
            <w:r>
              <w:t>имя,</w:t>
            </w:r>
          </w:p>
          <w:p w:rsidR="00AB0C1E" w:rsidRDefault="00AB0C1E" w:rsidP="00AB0C1E">
            <w:pPr>
              <w:jc w:val="center"/>
            </w:pPr>
            <w:r>
              <w:t>отчество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E" w:rsidRDefault="00AB0C1E" w:rsidP="00AB0C1E">
            <w:pPr>
              <w:jc w:val="center"/>
            </w:pPr>
            <w:r>
              <w:t>Год рождения</w:t>
            </w:r>
          </w:p>
          <w:p w:rsidR="00AB0C1E" w:rsidRDefault="00AB0C1E" w:rsidP="00AB0C1E">
            <w:pPr>
              <w:jc w:val="center"/>
            </w:pPr>
            <w:r>
              <w:t>(в возрасте</w:t>
            </w:r>
          </w:p>
          <w:p w:rsidR="00AB0C1E" w:rsidRDefault="00AB0C1E" w:rsidP="00AB0C1E">
            <w:pPr>
              <w:jc w:val="center"/>
            </w:pPr>
            <w:r>
              <w:t>18 лет - день и месяц рождения)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E" w:rsidRDefault="00AB0C1E" w:rsidP="00AB0C1E">
            <w:pPr>
              <w:jc w:val="center"/>
            </w:pPr>
            <w:r>
              <w:t>Адрес места жительства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E" w:rsidRDefault="00AB0C1E" w:rsidP="00AB0C1E">
            <w:pPr>
              <w:jc w:val="center"/>
            </w:pPr>
            <w:r>
              <w:t>Данные</w:t>
            </w:r>
          </w:p>
          <w:p w:rsidR="00AB0C1E" w:rsidRDefault="00AB0C1E" w:rsidP="00AB0C1E">
            <w:pPr>
              <w:jc w:val="center"/>
            </w:pPr>
            <w:r>
              <w:t>паспорта или заменяющего</w:t>
            </w:r>
          </w:p>
          <w:p w:rsidR="00AB0C1E" w:rsidRDefault="00AB0C1E" w:rsidP="00AB0C1E">
            <w:pPr>
              <w:jc w:val="center"/>
            </w:pPr>
            <w:r>
              <w:t>его документа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0C1E" w:rsidRDefault="00AB0C1E" w:rsidP="00AB0C1E">
            <w:pPr>
              <w:jc w:val="center"/>
            </w:pPr>
            <w:r>
              <w:t>Подпись</w:t>
            </w:r>
          </w:p>
          <w:p w:rsidR="00AB0C1E" w:rsidRDefault="00AB0C1E" w:rsidP="00AB0C1E">
            <w:pPr>
              <w:jc w:val="center"/>
            </w:pPr>
            <w:r>
              <w:t>и дата её внесения</w:t>
            </w:r>
          </w:p>
        </w:tc>
      </w:tr>
      <w:tr w:rsidR="00AB0C1E" w:rsidTr="00AB0C1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</w:tr>
      <w:tr w:rsidR="00AB0C1E" w:rsidTr="00AB0C1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</w:tr>
      <w:tr w:rsidR="00AB0C1E" w:rsidTr="00AB0C1E">
        <w:tblPrEx>
          <w:tblCellMar>
            <w:top w:w="0" w:type="dxa"/>
            <w:bottom w:w="0" w:type="dxa"/>
          </w:tblCellMar>
        </w:tblPrEx>
        <w:trPr>
          <w:trHeight w:val="30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/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B0C1E" w:rsidRDefault="00AB0C1E" w:rsidP="00AB0C1E">
            <w:pPr>
              <w:jc w:val="center"/>
            </w:pPr>
          </w:p>
        </w:tc>
      </w:tr>
    </w:tbl>
    <w:p w:rsidR="00AB0C1E" w:rsidRDefault="00AB0C1E" w:rsidP="00AB0C1E"/>
    <w:p w:rsidR="00AB0C1E" w:rsidRDefault="00AB0C1E" w:rsidP="00AB0C1E">
      <w:pPr>
        <w:tabs>
          <w:tab w:val="left" w:pos="3510"/>
          <w:tab w:val="left" w:pos="9854"/>
        </w:tabs>
      </w:pPr>
      <w:r>
        <w:t xml:space="preserve">Подписной лист удостоверяю: </w:t>
      </w:r>
    </w:p>
    <w:p w:rsidR="00AB0C1E" w:rsidRDefault="00AB0C1E" w:rsidP="00AB0C1E">
      <w:pPr>
        <w:pBdr>
          <w:top w:val="single" w:sz="4" w:space="1" w:color="auto"/>
        </w:pBdr>
        <w:tabs>
          <w:tab w:val="left" w:pos="3510"/>
          <w:tab w:val="left" w:pos="9854"/>
        </w:tabs>
        <w:ind w:left="3175"/>
        <w:rPr>
          <w:sz w:val="2"/>
          <w:szCs w:val="2"/>
        </w:rPr>
      </w:pPr>
    </w:p>
    <w:p w:rsidR="00AB0C1E" w:rsidRDefault="00AB0C1E" w:rsidP="00AB0C1E">
      <w:pPr>
        <w:ind w:left="3119"/>
        <w:jc w:val="center"/>
        <w:rPr>
          <w:sz w:val="18"/>
          <w:szCs w:val="18"/>
        </w:rPr>
      </w:pPr>
      <w:r>
        <w:rPr>
          <w:sz w:val="18"/>
          <w:szCs w:val="18"/>
        </w:rPr>
        <w:t>(фамилия, имя, отчество, адрес места жительства,</w:t>
      </w:r>
    </w:p>
    <w:p w:rsidR="00AB0C1E" w:rsidRDefault="00AB0C1E" w:rsidP="00AB0C1E"/>
    <w:p w:rsidR="00AB0C1E" w:rsidRDefault="00AB0C1E" w:rsidP="00AB0C1E">
      <w:pPr>
        <w:pBdr>
          <w:top w:val="single" w:sz="4" w:space="1" w:color="auto"/>
        </w:pBdr>
        <w:rPr>
          <w:sz w:val="2"/>
          <w:szCs w:val="2"/>
        </w:rPr>
      </w:pPr>
    </w:p>
    <w:p w:rsidR="00AB0C1E" w:rsidRDefault="00AB0C1E" w:rsidP="00AB0C1E">
      <w:pPr>
        <w:jc w:val="center"/>
        <w:rPr>
          <w:sz w:val="18"/>
          <w:szCs w:val="18"/>
        </w:rPr>
      </w:pPr>
      <w:r>
        <w:rPr>
          <w:sz w:val="18"/>
          <w:szCs w:val="18"/>
        </w:rPr>
        <w:t>серия и номер паспорта или заменяющего его документа</w:t>
      </w:r>
    </w:p>
    <w:p w:rsidR="00AB0C1E" w:rsidRDefault="00AB0C1E" w:rsidP="00AB0C1E"/>
    <w:p w:rsidR="00AB0C1E" w:rsidRDefault="00AB0C1E" w:rsidP="00AB0C1E">
      <w:pPr>
        <w:pBdr>
          <w:top w:val="single" w:sz="4" w:space="1" w:color="auto"/>
        </w:pBdr>
        <w:rPr>
          <w:sz w:val="2"/>
          <w:szCs w:val="2"/>
        </w:rPr>
      </w:pPr>
    </w:p>
    <w:p w:rsidR="00AB0C1E" w:rsidRDefault="00AB0C1E" w:rsidP="00AB0C1E">
      <w:pPr>
        <w:jc w:val="center"/>
        <w:rPr>
          <w:sz w:val="18"/>
          <w:szCs w:val="18"/>
        </w:rPr>
      </w:pPr>
      <w:r>
        <w:rPr>
          <w:sz w:val="18"/>
          <w:szCs w:val="18"/>
        </w:rPr>
        <w:t>лица, собиравшего подписи)</w:t>
      </w:r>
    </w:p>
    <w:p w:rsidR="00AB0C1E" w:rsidRDefault="00AB0C1E" w:rsidP="00AB0C1E"/>
    <w:p w:rsidR="00AB0C1E" w:rsidRDefault="00AB0C1E" w:rsidP="00AB0C1E">
      <w:pPr>
        <w:pBdr>
          <w:top w:val="single" w:sz="4" w:space="1" w:color="auto"/>
        </w:pBdr>
        <w:ind w:right="7228"/>
        <w:rPr>
          <w:sz w:val="2"/>
          <w:szCs w:val="2"/>
        </w:rPr>
      </w:pPr>
    </w:p>
    <w:p w:rsidR="00AB0C1E" w:rsidRDefault="00AB0C1E" w:rsidP="00AB0C1E">
      <w:pPr>
        <w:rPr>
          <w:sz w:val="2"/>
          <w:szCs w:val="2"/>
        </w:rPr>
      </w:pPr>
    </w:p>
    <w:p w:rsidR="00AB0C1E" w:rsidRDefault="00AB0C1E" w:rsidP="00AB0C1E">
      <w:pPr>
        <w:ind w:right="7228"/>
        <w:jc w:val="center"/>
        <w:rPr>
          <w:sz w:val="18"/>
          <w:szCs w:val="18"/>
        </w:rPr>
      </w:pPr>
      <w:r>
        <w:rPr>
          <w:sz w:val="18"/>
          <w:szCs w:val="18"/>
        </w:rPr>
        <w:t>(подпись и дата)</w:t>
      </w:r>
    </w:p>
    <w:p w:rsidR="00AB0C1E" w:rsidRDefault="00AB0C1E" w:rsidP="00AB0C1E">
      <w:pPr>
        <w:ind w:right="7228"/>
        <w:jc w:val="center"/>
        <w:rPr>
          <w:sz w:val="18"/>
          <w:szCs w:val="18"/>
        </w:rPr>
      </w:pPr>
    </w:p>
    <w:p w:rsidR="00AB0C1E" w:rsidRDefault="00AB0C1E" w:rsidP="00AB0C1E">
      <w:pPr>
        <w:ind w:right="7228"/>
        <w:jc w:val="center"/>
        <w:rPr>
          <w:sz w:val="18"/>
          <w:szCs w:val="18"/>
        </w:rPr>
      </w:pPr>
    </w:p>
    <w:p w:rsidR="00AB0C1E" w:rsidRDefault="00AB0C1E" w:rsidP="00AB0C1E">
      <w:pPr>
        <w:ind w:right="7228"/>
        <w:jc w:val="center"/>
        <w:rPr>
          <w:sz w:val="28"/>
          <w:szCs w:val="28"/>
        </w:rPr>
      </w:pPr>
    </w:p>
    <w:p w:rsidR="00AB0C1E" w:rsidRDefault="00AB0C1E" w:rsidP="00AB0C1E">
      <w:pPr>
        <w:ind w:right="7228"/>
        <w:jc w:val="center"/>
        <w:rPr>
          <w:sz w:val="28"/>
          <w:szCs w:val="28"/>
        </w:rPr>
      </w:pPr>
    </w:p>
    <w:p w:rsidR="00AB0C1E" w:rsidRDefault="00AB0C1E" w:rsidP="00466426">
      <w:pPr>
        <w:ind w:right="7228"/>
        <w:rPr>
          <w:sz w:val="28"/>
          <w:szCs w:val="28"/>
        </w:rPr>
      </w:pPr>
    </w:p>
    <w:sectPr w:rsidR="00AB0C1E" w:rsidSect="005464A0">
      <w:headerReference w:type="even" r:id="rId12"/>
      <w:headerReference w:type="default" r:id="rId13"/>
      <w:pgSz w:w="11906" w:h="16838"/>
      <w:pgMar w:top="1134" w:right="567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664F" w:rsidRDefault="00B5664F">
      <w:r>
        <w:separator/>
      </w:r>
    </w:p>
  </w:endnote>
  <w:endnote w:type="continuationSeparator" w:id="0">
    <w:p w:rsidR="00B5664F" w:rsidRDefault="00B566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664F" w:rsidRDefault="00B5664F">
      <w:r>
        <w:separator/>
      </w:r>
    </w:p>
  </w:footnote>
  <w:footnote w:type="continuationSeparator" w:id="0">
    <w:p w:rsidR="00B5664F" w:rsidRDefault="00B566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C1E" w:rsidRDefault="00AB0C1E" w:rsidP="00AB0C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9</w:t>
    </w:r>
    <w:r>
      <w:rPr>
        <w:rStyle w:val="a4"/>
      </w:rPr>
      <w:fldChar w:fldCharType="end"/>
    </w:r>
  </w:p>
  <w:p w:rsidR="00AB0C1E" w:rsidRDefault="00AB0C1E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0C1E" w:rsidRDefault="00AB0C1E" w:rsidP="00AB0C1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5707A">
      <w:rPr>
        <w:rStyle w:val="a4"/>
        <w:noProof/>
      </w:rPr>
      <w:t>2</w:t>
    </w:r>
    <w:r>
      <w:rPr>
        <w:rStyle w:val="a4"/>
      </w:rPr>
      <w:fldChar w:fldCharType="end"/>
    </w:r>
  </w:p>
  <w:p w:rsidR="00AB0C1E" w:rsidRDefault="00AB0C1E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0C1E"/>
    <w:rsid w:val="000A16C7"/>
    <w:rsid w:val="003B5F6B"/>
    <w:rsid w:val="00466426"/>
    <w:rsid w:val="005464A0"/>
    <w:rsid w:val="00697633"/>
    <w:rsid w:val="006E736C"/>
    <w:rsid w:val="00774606"/>
    <w:rsid w:val="00936AA5"/>
    <w:rsid w:val="00AB0C1E"/>
    <w:rsid w:val="00B01BB5"/>
    <w:rsid w:val="00B5664F"/>
    <w:rsid w:val="00BD3ED0"/>
    <w:rsid w:val="00D301AD"/>
    <w:rsid w:val="00DE7478"/>
    <w:rsid w:val="00E41C7B"/>
    <w:rsid w:val="00F57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D4D9C3-BFA7-40EE-8727-43F936A92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7"/>
      <w:szCs w:val="27"/>
    </w:rPr>
  </w:style>
  <w:style w:type="paragraph" w:styleId="2">
    <w:name w:val="heading 2"/>
    <w:aliases w:val="!Разделы документа"/>
    <w:basedOn w:val="a"/>
    <w:link w:val="20"/>
    <w:qFormat/>
    <w:rsid w:val="00AB0C1E"/>
    <w:pPr>
      <w:ind w:firstLine="567"/>
      <w:jc w:val="center"/>
      <w:outlineLvl w:val="1"/>
    </w:pPr>
    <w:rPr>
      <w:rFonts w:ascii="Arial" w:hAnsi="Arial"/>
      <w:b/>
      <w:bCs/>
      <w:iCs/>
      <w:sz w:val="30"/>
      <w:szCs w:val="28"/>
      <w:lang w:val="x-none" w:eastAsia="x-non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Title">
    <w:name w:val="ConsPlusTitle"/>
    <w:rsid w:val="00AB0C1E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rsid w:val="00AB0C1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3">
    <w:name w:val="header"/>
    <w:basedOn w:val="a"/>
    <w:rsid w:val="00AB0C1E"/>
    <w:pPr>
      <w:tabs>
        <w:tab w:val="center" w:pos="4677"/>
        <w:tab w:val="right" w:pos="9355"/>
      </w:tabs>
    </w:pPr>
    <w:rPr>
      <w:sz w:val="24"/>
      <w:szCs w:val="24"/>
    </w:rPr>
  </w:style>
  <w:style w:type="character" w:styleId="a4">
    <w:name w:val="page number"/>
    <w:basedOn w:val="a0"/>
    <w:rsid w:val="00AB0C1E"/>
  </w:style>
  <w:style w:type="character" w:customStyle="1" w:styleId="20">
    <w:name w:val="Заголовок 2 Знак"/>
    <w:aliases w:val="!Разделы документа Знак"/>
    <w:link w:val="2"/>
    <w:rsid w:val="00AB0C1E"/>
    <w:rPr>
      <w:rFonts w:ascii="Arial" w:hAnsi="Arial"/>
      <w:b/>
      <w:bCs/>
      <w:iCs/>
      <w:sz w:val="30"/>
      <w:szCs w:val="28"/>
      <w:lang w:val="x-none" w:eastAsia="x-none" w:bidi="ar-SA"/>
    </w:rPr>
  </w:style>
  <w:style w:type="character" w:customStyle="1" w:styleId="FontStyle11">
    <w:name w:val="Font Style11"/>
    <w:rsid w:val="00AB0C1E"/>
    <w:rPr>
      <w:rFonts w:ascii="Sylfaen" w:hAnsi="Sylfaen" w:cs="Sylfaen"/>
      <w:sz w:val="26"/>
      <w:szCs w:val="26"/>
    </w:rPr>
  </w:style>
  <w:style w:type="paragraph" w:customStyle="1" w:styleId="a5">
    <w:name w:val="Стиль"/>
    <w:rsid w:val="00AB0C1E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Ooaii">
    <w:name w:val="Ooaii"/>
    <w:basedOn w:val="a"/>
    <w:rsid w:val="00AB0C1E"/>
    <w:pPr>
      <w:overflowPunct w:val="0"/>
      <w:autoSpaceDE w:val="0"/>
      <w:autoSpaceDN w:val="0"/>
      <w:adjustRightInd w:val="0"/>
      <w:jc w:val="center"/>
      <w:textAlignment w:val="baseline"/>
    </w:pPr>
    <w:rPr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RLAW154;n=12527;fld=134;dst=100010" TargetMode="External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main?base=RLAW154;n=28654;fld=134;dst=104387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main?base=LAW;n=113646;fld=134;dst=100287" TargetMode="External"/><Relationship Id="rId11" Type="http://schemas.openxmlformats.org/officeDocument/2006/relationships/hyperlink" Target="consultantplus://offline/main?base=RLAW154;n=12527;fld=134;dst=100051" TargetMode="Externa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main?base=RLAW154;n=28654;fld=134;dst=104387" TargetMode="External"/><Relationship Id="rId4" Type="http://schemas.openxmlformats.org/officeDocument/2006/relationships/footnotes" Target="footnotes.xml"/><Relationship Id="rId9" Type="http://schemas.openxmlformats.org/officeDocument/2006/relationships/hyperlink" Target="consultantplus://offline/main?base=LAW;n=113646;fld=134;dst=100287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1455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АКТ</vt:lpstr>
    </vt:vector>
  </TitlesOfParts>
  <Company>Prokrh</Company>
  <LinksUpToDate>false</LinksUpToDate>
  <CharactersWithSpaces>9734</CharactersWithSpaces>
  <SharedDoc>false</SharedDoc>
  <HLinks>
    <vt:vector size="36" baseType="variant">
      <vt:variant>
        <vt:i4>458782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consultantplus://offline/main?base=RLAW154;n=12527;fld=134;dst=100051</vt:lpwstr>
      </vt:variant>
      <vt:variant>
        <vt:lpwstr/>
      </vt:variant>
      <vt:variant>
        <vt:i4>851984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consultantplus://offline/main?base=RLAW154;n=28654;fld=134;dst=104387</vt:lpwstr>
      </vt:variant>
      <vt:variant>
        <vt:lpwstr/>
      </vt:variant>
      <vt:variant>
        <vt:i4>3473506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consultantplus://offline/main?base=LAW;n=113646;fld=134;dst=100287</vt:lpwstr>
      </vt:variant>
      <vt:variant>
        <vt:lpwstr/>
      </vt:variant>
      <vt:variant>
        <vt:i4>196638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consultantplus://offline/main?base=RLAW154;n=12527;fld=134;dst=100010</vt:lpwstr>
      </vt:variant>
      <vt:variant>
        <vt:lpwstr/>
      </vt:variant>
      <vt:variant>
        <vt:i4>851984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consultantplus://offline/main?base=RLAW154;n=28654;fld=134;dst=104387</vt:lpwstr>
      </vt:variant>
      <vt:variant>
        <vt:lpwstr/>
      </vt:variant>
      <vt:variant>
        <vt:i4>3473506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consultantplus://offline/main?base=LAW;n=113646;fld=134;dst=100287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АКТ</dc:title>
  <dc:subject/>
  <dc:creator>User</dc:creator>
  <cp:keywords/>
  <dc:description/>
  <cp:lastModifiedBy>Пользователь</cp:lastModifiedBy>
  <cp:revision>2</cp:revision>
  <cp:lastPrinted>2020-11-12T03:31:00Z</cp:lastPrinted>
  <dcterms:created xsi:type="dcterms:W3CDTF">2020-11-30T01:14:00Z</dcterms:created>
  <dcterms:modified xsi:type="dcterms:W3CDTF">2020-11-30T01:14:00Z</dcterms:modified>
</cp:coreProperties>
</file>