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54E04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A54E04">
        <w:rPr>
          <w:rFonts w:ascii="Times New Roman" w:hAnsi="Times New Roman" w:cs="Times New Roman"/>
          <w:sz w:val="26"/>
          <w:szCs w:val="26"/>
        </w:rPr>
        <w:t xml:space="preserve"> муниципальный район</w:t>
      </w: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54E0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4E0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D496B" w:rsidRDefault="00145667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«12</w:t>
      </w:r>
      <w:r w:rsidR="00A54E04" w:rsidRPr="00A54E0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октября 2026 г.</w:t>
      </w:r>
      <w:r w:rsidR="00A54E04" w:rsidRPr="00A54E0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54E04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A54E04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A54E04">
        <w:rPr>
          <w:rFonts w:ascii="Times New Roman" w:hAnsi="Times New Roman" w:cs="Times New Roman"/>
          <w:sz w:val="26"/>
          <w:szCs w:val="26"/>
        </w:rPr>
        <w:tab/>
      </w:r>
      <w:r w:rsidR="00A54E04">
        <w:rPr>
          <w:rFonts w:ascii="Times New Roman" w:hAnsi="Times New Roman" w:cs="Times New Roman"/>
          <w:sz w:val="26"/>
          <w:szCs w:val="26"/>
        </w:rPr>
        <w:tab/>
      </w:r>
      <w:r w:rsidR="00A54E04">
        <w:rPr>
          <w:rFonts w:ascii="Times New Roman" w:hAnsi="Times New Roman" w:cs="Times New Roman"/>
          <w:sz w:val="26"/>
          <w:szCs w:val="26"/>
        </w:rPr>
        <w:tab/>
      </w:r>
      <w:r w:rsidR="00A54E04">
        <w:rPr>
          <w:rFonts w:ascii="Times New Roman" w:hAnsi="Times New Roman" w:cs="Times New Roman"/>
          <w:sz w:val="26"/>
          <w:szCs w:val="26"/>
        </w:rPr>
        <w:tab/>
        <w:t xml:space="preserve">          № </w:t>
      </w:r>
      <w:r w:rsidR="00A54E04" w:rsidRPr="00A54E04">
        <w:rPr>
          <w:rFonts w:ascii="Times New Roman" w:hAnsi="Times New Roman" w:cs="Times New Roman"/>
          <w:b/>
          <w:sz w:val="26"/>
          <w:szCs w:val="26"/>
        </w:rPr>
        <w:t>40</w:t>
      </w:r>
    </w:p>
    <w:p w:rsidR="00A54E04" w:rsidRDefault="00A54E04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77457B" w:rsidRDefault="0077457B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54E04" w:rsidRDefault="0077457B" w:rsidP="0077457B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Порядка проведения антикоррупционной экспертизы нормативных правовых актов и проектов нормативных правовых актов в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органах  местного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самоуправления Большемонокского сельсовета Бейского района Республики Хакасия</w:t>
      </w:r>
    </w:p>
    <w:p w:rsidR="0077457B" w:rsidRDefault="0077457B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77457B" w:rsidRDefault="0077457B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54E04" w:rsidRPr="0077457B" w:rsidRDefault="00A54E04" w:rsidP="0077457B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proofErr w:type="spellStart"/>
      <w:r w:rsidR="00145667">
        <w:rPr>
          <w:rFonts w:ascii="Times New Roman" w:hAnsi="Times New Roman" w:cs="Times New Roman"/>
          <w:sz w:val="26"/>
          <w:szCs w:val="26"/>
        </w:rPr>
        <w:t>с</w:t>
      </w:r>
      <w:proofErr w:type="spellEnd"/>
      <w:r w:rsidR="001456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566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145667">
        <w:rPr>
          <w:rFonts w:ascii="Times New Roman" w:hAnsi="Times New Roman" w:cs="Times New Roman"/>
          <w:sz w:val="26"/>
          <w:szCs w:val="26"/>
        </w:rPr>
        <w:t>. 3 п. 1 ст.</w:t>
      </w:r>
      <w:r w:rsidR="00A8041B">
        <w:rPr>
          <w:rFonts w:ascii="Times New Roman" w:hAnsi="Times New Roman" w:cs="Times New Roman"/>
          <w:sz w:val="26"/>
          <w:szCs w:val="26"/>
        </w:rPr>
        <w:t xml:space="preserve"> 3 Федерального закона от 17.07.</w:t>
      </w:r>
      <w:r w:rsidR="00145667">
        <w:rPr>
          <w:rFonts w:ascii="Times New Roman" w:hAnsi="Times New Roman" w:cs="Times New Roman"/>
          <w:sz w:val="26"/>
          <w:szCs w:val="26"/>
        </w:rPr>
        <w:t>2009 № 172-ФЗ «Об антикоррупционной экспертизе нормативных правовых актов и проектов нормативных правовых актов»,</w:t>
      </w:r>
      <w:r w:rsidR="00A9523D">
        <w:rPr>
          <w:rFonts w:ascii="Times New Roman" w:hAnsi="Times New Roman" w:cs="Times New Roman"/>
          <w:sz w:val="26"/>
          <w:szCs w:val="26"/>
        </w:rPr>
        <w:t xml:space="preserve"> руководствуясь п. 28 ст. 5 Устава</w:t>
      </w:r>
      <w:r w:rsidRPr="00A54E04">
        <w:rPr>
          <w:rFonts w:ascii="Times New Roman" w:hAnsi="Times New Roman" w:cs="Times New Roman"/>
          <w:sz w:val="26"/>
          <w:szCs w:val="26"/>
        </w:rPr>
        <w:t xml:space="preserve"> сельского поселения Большемонокский сельсовет Бейского муниципального района Республики Хакасия,</w:t>
      </w:r>
      <w:r w:rsidRPr="0077457B">
        <w:rPr>
          <w:rFonts w:ascii="Times New Roman" w:hAnsi="Times New Roman" w:cs="Times New Roman"/>
          <w:b/>
          <w:sz w:val="26"/>
          <w:szCs w:val="26"/>
        </w:rPr>
        <w:t xml:space="preserve"> Совет депутатов Большемонокского сельсовета Бейского района Республики Хакасия</w:t>
      </w:r>
    </w:p>
    <w:p w:rsidR="0077457B" w:rsidRDefault="0077457B" w:rsidP="00A54E0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54E04" w:rsidRPr="0077457B" w:rsidRDefault="00A54E04" w:rsidP="007745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57B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9523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 xml:space="preserve">1. Утвердить Порядок </w:t>
      </w:r>
      <w:r w:rsidR="00A9523D" w:rsidRPr="00A9523D">
        <w:rPr>
          <w:rFonts w:ascii="Times New Roman" w:hAnsi="Times New Roman" w:cs="Times New Roman"/>
          <w:sz w:val="26"/>
          <w:szCs w:val="26"/>
        </w:rPr>
        <w:t>проведения антикоррупционной экспертизы нормативных правовых актов и проектов нормат</w:t>
      </w:r>
      <w:r w:rsidR="00EB7EF3">
        <w:rPr>
          <w:rFonts w:ascii="Times New Roman" w:hAnsi="Times New Roman" w:cs="Times New Roman"/>
          <w:sz w:val="26"/>
          <w:szCs w:val="26"/>
        </w:rPr>
        <w:t xml:space="preserve">ивных правовых актов в органах </w:t>
      </w:r>
      <w:r w:rsidR="00A9523D" w:rsidRPr="00A9523D">
        <w:rPr>
          <w:rFonts w:ascii="Times New Roman" w:hAnsi="Times New Roman" w:cs="Times New Roman"/>
          <w:sz w:val="26"/>
          <w:szCs w:val="26"/>
        </w:rPr>
        <w:t>местного самоуправления Большемонокского сельсовета Бейского района Республики Хакасия</w:t>
      </w:r>
      <w:r w:rsidR="00A9523D">
        <w:rPr>
          <w:rFonts w:ascii="Times New Roman" w:hAnsi="Times New Roman" w:cs="Times New Roman"/>
          <w:sz w:val="26"/>
          <w:szCs w:val="26"/>
        </w:rPr>
        <w:t xml:space="preserve"> </w:t>
      </w:r>
      <w:r w:rsidRPr="00A54E04">
        <w:rPr>
          <w:rFonts w:ascii="Times New Roman" w:hAnsi="Times New Roman" w:cs="Times New Roman"/>
          <w:sz w:val="26"/>
          <w:szCs w:val="26"/>
        </w:rPr>
        <w:t xml:space="preserve">согласно </w:t>
      </w:r>
      <w:proofErr w:type="gramStart"/>
      <w:r w:rsidRPr="00A54E04"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 w:rsidRPr="00A54E04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>2. Признать утратившими силу:</w:t>
      </w:r>
    </w:p>
    <w:p w:rsidR="00A54E04" w:rsidRPr="00A54E04" w:rsidRDefault="00A54E04" w:rsidP="00A9523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 xml:space="preserve">- решение Совета депутатов </w:t>
      </w:r>
      <w:r w:rsidR="00A9523D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54E04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9523D">
        <w:rPr>
          <w:rFonts w:ascii="Times New Roman" w:hAnsi="Times New Roman" w:cs="Times New Roman"/>
          <w:sz w:val="26"/>
          <w:szCs w:val="26"/>
        </w:rPr>
        <w:t>а</w:t>
      </w:r>
      <w:r w:rsidRPr="00A54E04">
        <w:rPr>
          <w:rFonts w:ascii="Times New Roman" w:hAnsi="Times New Roman" w:cs="Times New Roman"/>
          <w:sz w:val="26"/>
          <w:szCs w:val="26"/>
        </w:rPr>
        <w:t xml:space="preserve"> от </w:t>
      </w:r>
      <w:r w:rsidR="00A9523D">
        <w:rPr>
          <w:rFonts w:ascii="Times New Roman" w:hAnsi="Times New Roman" w:cs="Times New Roman"/>
          <w:sz w:val="26"/>
          <w:szCs w:val="26"/>
        </w:rPr>
        <w:t>14</w:t>
      </w:r>
      <w:r w:rsidRPr="00A54E04">
        <w:rPr>
          <w:rFonts w:ascii="Times New Roman" w:hAnsi="Times New Roman" w:cs="Times New Roman"/>
          <w:sz w:val="26"/>
          <w:szCs w:val="26"/>
        </w:rPr>
        <w:t>.0</w:t>
      </w:r>
      <w:r w:rsidR="00A9523D">
        <w:rPr>
          <w:rFonts w:ascii="Times New Roman" w:hAnsi="Times New Roman" w:cs="Times New Roman"/>
          <w:sz w:val="26"/>
          <w:szCs w:val="26"/>
        </w:rPr>
        <w:t>4</w:t>
      </w:r>
      <w:r w:rsidRPr="00A54E04">
        <w:rPr>
          <w:rFonts w:ascii="Times New Roman" w:hAnsi="Times New Roman" w:cs="Times New Roman"/>
          <w:sz w:val="26"/>
          <w:szCs w:val="26"/>
        </w:rPr>
        <w:t>.20</w:t>
      </w:r>
      <w:r w:rsidR="00A9523D">
        <w:rPr>
          <w:rFonts w:ascii="Times New Roman" w:hAnsi="Times New Roman" w:cs="Times New Roman"/>
          <w:sz w:val="26"/>
          <w:szCs w:val="26"/>
        </w:rPr>
        <w:t>15</w:t>
      </w:r>
      <w:r w:rsidRPr="00A54E04">
        <w:rPr>
          <w:rFonts w:ascii="Times New Roman" w:hAnsi="Times New Roman" w:cs="Times New Roman"/>
          <w:sz w:val="26"/>
          <w:szCs w:val="26"/>
        </w:rPr>
        <w:t xml:space="preserve"> № </w:t>
      </w:r>
      <w:r w:rsidR="00A9523D">
        <w:rPr>
          <w:rFonts w:ascii="Times New Roman" w:hAnsi="Times New Roman" w:cs="Times New Roman"/>
          <w:sz w:val="26"/>
          <w:szCs w:val="26"/>
        </w:rPr>
        <w:t>127</w:t>
      </w:r>
      <w:r w:rsidRPr="00A54E04">
        <w:rPr>
          <w:rFonts w:ascii="Times New Roman" w:hAnsi="Times New Roman" w:cs="Times New Roman"/>
          <w:sz w:val="26"/>
          <w:szCs w:val="26"/>
        </w:rPr>
        <w:t xml:space="preserve"> «Об </w:t>
      </w:r>
      <w:r w:rsidR="00A9523D">
        <w:rPr>
          <w:rFonts w:ascii="Times New Roman" w:hAnsi="Times New Roman" w:cs="Times New Roman"/>
          <w:sz w:val="26"/>
          <w:szCs w:val="26"/>
        </w:rPr>
        <w:t>утверждении Порядка проведения антикоррупционной экспертизы нормативных правовых актов и проектов нормативных правовых актов Совета депутатов Большемонокского сельсовета</w:t>
      </w:r>
      <w:r w:rsidRPr="00A54E04">
        <w:rPr>
          <w:rFonts w:ascii="Times New Roman" w:hAnsi="Times New Roman" w:cs="Times New Roman"/>
          <w:sz w:val="26"/>
          <w:szCs w:val="26"/>
        </w:rPr>
        <w:t>»;</w:t>
      </w:r>
    </w:p>
    <w:p w:rsidR="00A54E04" w:rsidRDefault="00A54E04" w:rsidP="00A9523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 xml:space="preserve">- решение Совета депутатов </w:t>
      </w:r>
      <w:r w:rsidR="00A9523D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54E04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9523D">
        <w:rPr>
          <w:rFonts w:ascii="Times New Roman" w:hAnsi="Times New Roman" w:cs="Times New Roman"/>
          <w:sz w:val="26"/>
          <w:szCs w:val="26"/>
        </w:rPr>
        <w:t>а</w:t>
      </w:r>
      <w:r w:rsidRPr="00A54E04">
        <w:rPr>
          <w:rFonts w:ascii="Times New Roman" w:hAnsi="Times New Roman" w:cs="Times New Roman"/>
          <w:sz w:val="26"/>
          <w:szCs w:val="26"/>
        </w:rPr>
        <w:t xml:space="preserve"> от </w:t>
      </w:r>
      <w:r w:rsidR="00A9523D">
        <w:rPr>
          <w:rFonts w:ascii="Times New Roman" w:hAnsi="Times New Roman" w:cs="Times New Roman"/>
          <w:sz w:val="26"/>
          <w:szCs w:val="26"/>
        </w:rPr>
        <w:t>23.06</w:t>
      </w:r>
      <w:r w:rsidRPr="00A54E04">
        <w:rPr>
          <w:rFonts w:ascii="Times New Roman" w:hAnsi="Times New Roman" w:cs="Times New Roman"/>
          <w:sz w:val="26"/>
          <w:szCs w:val="26"/>
        </w:rPr>
        <w:t>.20</w:t>
      </w:r>
      <w:r w:rsidR="00A9523D">
        <w:rPr>
          <w:rFonts w:ascii="Times New Roman" w:hAnsi="Times New Roman" w:cs="Times New Roman"/>
          <w:sz w:val="26"/>
          <w:szCs w:val="26"/>
        </w:rPr>
        <w:t>1</w:t>
      </w:r>
      <w:r w:rsidRPr="00A54E04">
        <w:rPr>
          <w:rFonts w:ascii="Times New Roman" w:hAnsi="Times New Roman" w:cs="Times New Roman"/>
          <w:sz w:val="26"/>
          <w:szCs w:val="26"/>
        </w:rPr>
        <w:t xml:space="preserve">7 № </w:t>
      </w:r>
      <w:r w:rsidR="00A9523D">
        <w:rPr>
          <w:rFonts w:ascii="Times New Roman" w:hAnsi="Times New Roman" w:cs="Times New Roman"/>
          <w:sz w:val="26"/>
          <w:szCs w:val="26"/>
        </w:rPr>
        <w:t>59</w:t>
      </w:r>
      <w:r w:rsidRPr="00A54E04">
        <w:rPr>
          <w:rFonts w:ascii="Times New Roman" w:hAnsi="Times New Roman" w:cs="Times New Roman"/>
          <w:sz w:val="26"/>
          <w:szCs w:val="26"/>
        </w:rPr>
        <w:t xml:space="preserve"> «</w:t>
      </w:r>
      <w:r w:rsidR="00A9523D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проведения антикоррупционной экспертизы нормативных правовых актов и проектов нормативных правовых актов Совета депутатов Большемонокского сельсовета, утвержденного решением Совета </w:t>
      </w:r>
      <w:r w:rsidR="00A9523D" w:rsidRPr="00A9523D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A9523D">
        <w:rPr>
          <w:rFonts w:ascii="Times New Roman" w:hAnsi="Times New Roman" w:cs="Times New Roman"/>
          <w:sz w:val="26"/>
          <w:szCs w:val="26"/>
        </w:rPr>
        <w:t xml:space="preserve">              Большемонокского </w:t>
      </w:r>
      <w:r w:rsidR="00A9523D" w:rsidRPr="00A9523D">
        <w:rPr>
          <w:rFonts w:ascii="Times New Roman" w:hAnsi="Times New Roman" w:cs="Times New Roman"/>
          <w:sz w:val="26"/>
          <w:szCs w:val="26"/>
        </w:rPr>
        <w:t>сельсовета от 14.04.2015 № 127</w:t>
      </w:r>
      <w:r w:rsidRPr="00A54E04">
        <w:rPr>
          <w:rFonts w:ascii="Times New Roman" w:hAnsi="Times New Roman" w:cs="Times New Roman"/>
          <w:sz w:val="26"/>
          <w:szCs w:val="26"/>
        </w:rPr>
        <w:t>»</w:t>
      </w:r>
      <w:r w:rsidR="00A9523D">
        <w:rPr>
          <w:rFonts w:ascii="Times New Roman" w:hAnsi="Times New Roman" w:cs="Times New Roman"/>
          <w:sz w:val="26"/>
          <w:szCs w:val="26"/>
        </w:rPr>
        <w:t>.</w:t>
      </w:r>
    </w:p>
    <w:p w:rsidR="00A9523D" w:rsidRPr="00A54E04" w:rsidRDefault="00A9523D" w:rsidP="00A9523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Контроль за исполнением настоящего решения возложить на </w:t>
      </w:r>
      <w:r w:rsidR="007D3FE5">
        <w:rPr>
          <w:rFonts w:ascii="Times New Roman" w:hAnsi="Times New Roman" w:cs="Times New Roman"/>
          <w:sz w:val="26"/>
          <w:szCs w:val="26"/>
        </w:rPr>
        <w:t>постоянную комиссию</w:t>
      </w:r>
      <w:r w:rsidR="007D3FE5" w:rsidRPr="007D3FE5">
        <w:rPr>
          <w:rFonts w:ascii="Times New Roman" w:hAnsi="Times New Roman" w:cs="Times New Roman"/>
          <w:sz w:val="26"/>
          <w:szCs w:val="26"/>
        </w:rPr>
        <w:t xml:space="preserve"> по вопросам законности и правопорядка</w:t>
      </w:r>
      <w:r w:rsidR="007D3FE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D3FE5">
        <w:rPr>
          <w:rFonts w:ascii="Times New Roman" w:hAnsi="Times New Roman" w:cs="Times New Roman"/>
          <w:sz w:val="26"/>
          <w:szCs w:val="26"/>
        </w:rPr>
        <w:t>Карачакова</w:t>
      </w:r>
      <w:proofErr w:type="spellEnd"/>
      <w:r w:rsidR="007D3FE5">
        <w:rPr>
          <w:rFonts w:ascii="Times New Roman" w:hAnsi="Times New Roman" w:cs="Times New Roman"/>
          <w:sz w:val="26"/>
          <w:szCs w:val="26"/>
        </w:rPr>
        <w:t xml:space="preserve"> Н.Ю.).</w:t>
      </w:r>
    </w:p>
    <w:p w:rsidR="00A54E04" w:rsidRPr="00A54E04" w:rsidRDefault="00A54E04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7D3FE5">
        <w:rPr>
          <w:rFonts w:ascii="Times New Roman" w:hAnsi="Times New Roman" w:cs="Times New Roman"/>
          <w:sz w:val="26"/>
          <w:szCs w:val="26"/>
        </w:rPr>
        <w:t>4</w:t>
      </w:r>
      <w:r w:rsidRPr="00A54E04">
        <w:rPr>
          <w:rFonts w:ascii="Times New Roman" w:hAnsi="Times New Roman" w:cs="Times New Roman"/>
          <w:sz w:val="26"/>
          <w:szCs w:val="26"/>
        </w:rPr>
        <w:t xml:space="preserve">. Ведущему специалисту администрации Большемонокского сельсовета Бейского района Республики Хакасия, </w:t>
      </w:r>
      <w:proofErr w:type="spellStart"/>
      <w:r w:rsidRPr="00A54E04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Pr="00A54E04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A54E04" w:rsidRPr="00A54E04" w:rsidRDefault="00A54E04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>- разместить на официальном сайте администрации Большемонокского сельсовета;</w:t>
      </w:r>
    </w:p>
    <w:p w:rsidR="00A54E04" w:rsidRPr="00A54E04" w:rsidRDefault="00A54E04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ab/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A54E04" w:rsidRPr="00A54E04" w:rsidRDefault="007D3FE5" w:rsidP="007D3FE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54E04" w:rsidRPr="00A54E04">
        <w:rPr>
          <w:rFonts w:ascii="Times New Roman" w:hAnsi="Times New Roman" w:cs="Times New Roman"/>
          <w:sz w:val="26"/>
          <w:szCs w:val="26"/>
        </w:rPr>
        <w:t xml:space="preserve">. </w:t>
      </w:r>
      <w:r w:rsidR="00A54E04" w:rsidRPr="00A54E04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после его официального опубликования.</w:t>
      </w: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A54E04" w:rsidRP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A54E04" w:rsidRDefault="00A54E04" w:rsidP="00A54E04">
      <w:pPr>
        <w:pStyle w:val="a3"/>
        <w:rPr>
          <w:rFonts w:ascii="Times New Roman" w:hAnsi="Times New Roman" w:cs="Times New Roman"/>
          <w:sz w:val="26"/>
          <w:szCs w:val="26"/>
        </w:rPr>
      </w:pPr>
      <w:r w:rsidRPr="00A54E04">
        <w:rPr>
          <w:rFonts w:ascii="Times New Roman" w:hAnsi="Times New Roman" w:cs="Times New Roman"/>
          <w:sz w:val="26"/>
          <w:szCs w:val="26"/>
        </w:rPr>
        <w:t xml:space="preserve">Бейского района Республики Хакасия                                                     А.П. </w:t>
      </w:r>
      <w:proofErr w:type="spellStart"/>
      <w:r w:rsidRPr="00A54E04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A54E0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«12» октября 2026 г. № 40</w:t>
      </w: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7D3FE5" w:rsidRDefault="007D3FE5" w:rsidP="007D3FE5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7D3FE5" w:rsidRPr="007D3FE5" w:rsidRDefault="007D3FE5" w:rsidP="007D3F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E5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7D3FE5" w:rsidRDefault="007D3FE5" w:rsidP="007D3F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E5">
        <w:rPr>
          <w:rFonts w:ascii="Times New Roman" w:hAnsi="Times New Roman" w:cs="Times New Roman"/>
          <w:b/>
          <w:sz w:val="26"/>
          <w:szCs w:val="26"/>
        </w:rPr>
        <w:t>проведения антикоррупционной экспертизы нормативных правовых актов и проектов нормативны</w:t>
      </w:r>
      <w:r w:rsidR="00A8041B">
        <w:rPr>
          <w:rFonts w:ascii="Times New Roman" w:hAnsi="Times New Roman" w:cs="Times New Roman"/>
          <w:b/>
          <w:sz w:val="26"/>
          <w:szCs w:val="26"/>
        </w:rPr>
        <w:t xml:space="preserve">х правовых актов в органах </w:t>
      </w:r>
      <w:r w:rsidRPr="007D3FE5">
        <w:rPr>
          <w:rFonts w:ascii="Times New Roman" w:hAnsi="Times New Roman" w:cs="Times New Roman"/>
          <w:b/>
          <w:sz w:val="26"/>
          <w:szCs w:val="26"/>
        </w:rPr>
        <w:t>местного самоуправления Большемонокского сельсовета Бейского района Республики Хакасия</w:t>
      </w:r>
    </w:p>
    <w:p w:rsidR="007D3FE5" w:rsidRDefault="007D3FE5" w:rsidP="007D3F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3FE5" w:rsidRDefault="007D3FE5" w:rsidP="007D3F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E5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F1449" w:rsidRDefault="002F1449" w:rsidP="007D3FE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3FE5" w:rsidRDefault="007D3FE5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7D3FE5">
        <w:rPr>
          <w:rFonts w:ascii="Times New Roman" w:hAnsi="Times New Roman" w:cs="Times New Roman"/>
          <w:sz w:val="26"/>
          <w:szCs w:val="26"/>
        </w:rPr>
        <w:t xml:space="preserve">1.1. </w:t>
      </w:r>
      <w:r>
        <w:rPr>
          <w:rFonts w:ascii="Times New Roman" w:hAnsi="Times New Roman" w:cs="Times New Roman"/>
          <w:sz w:val="26"/>
          <w:szCs w:val="26"/>
        </w:rPr>
        <w:t>Настоящий Порядок определяет процедуру проведения антикоррупционной экспертизы нормативных правовых актов</w:t>
      </w:r>
      <w:r w:rsidRPr="007D3FE5">
        <w:t xml:space="preserve"> </w:t>
      </w:r>
      <w:r w:rsidRPr="007D3FE5">
        <w:rPr>
          <w:rFonts w:ascii="Times New Roman" w:hAnsi="Times New Roman" w:cs="Times New Roman"/>
          <w:sz w:val="26"/>
          <w:szCs w:val="26"/>
        </w:rPr>
        <w:t>и проектов нормативных правовых актов</w:t>
      </w:r>
      <w:r>
        <w:rPr>
          <w:rFonts w:ascii="Times New Roman" w:hAnsi="Times New Roman" w:cs="Times New Roman"/>
          <w:sz w:val="26"/>
          <w:szCs w:val="26"/>
        </w:rPr>
        <w:t>, принимаемых Советом депутатов сельского поселения Большемонокского сельсовета Бейского муниципального района Республики Хакасия и издаваемых Администрацией Большемонокского сельсовета Бейского района Республики Хакасия.</w:t>
      </w:r>
    </w:p>
    <w:p w:rsidR="007D3FE5" w:rsidRDefault="007D3FE5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1.2. Целью экспертизы является выявление в нормативных правовых актах и проектах нормативных правовых актов коррупциогенных факторов и их последующее устранение. </w:t>
      </w:r>
    </w:p>
    <w:p w:rsidR="007D3FE5" w:rsidRDefault="007D3FE5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1.3. </w:t>
      </w:r>
      <w:r w:rsidR="00A8041B">
        <w:rPr>
          <w:rFonts w:ascii="Times New Roman" w:hAnsi="Times New Roman" w:cs="Times New Roman"/>
          <w:sz w:val="26"/>
          <w:szCs w:val="26"/>
        </w:rPr>
        <w:t>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96.</w:t>
      </w:r>
    </w:p>
    <w:p w:rsidR="00A8041B" w:rsidRDefault="00A8041B" w:rsidP="007D3FE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8041B" w:rsidRDefault="00A8041B" w:rsidP="00A8041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041B">
        <w:rPr>
          <w:rFonts w:ascii="Times New Roman" w:hAnsi="Times New Roman" w:cs="Times New Roman"/>
          <w:b/>
          <w:sz w:val="26"/>
          <w:szCs w:val="26"/>
        </w:rPr>
        <w:t>2. Лица, осуществляющие экспертизу</w:t>
      </w:r>
    </w:p>
    <w:p w:rsidR="002F1449" w:rsidRDefault="002F1449" w:rsidP="00A8041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7EF3" w:rsidRDefault="00EB7EF3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EB7EF3"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</w:rPr>
        <w:t>Антикоррупционную экспертизу проводят:</w:t>
      </w:r>
    </w:p>
    <w:p w:rsidR="00EB7EF3" w:rsidRDefault="00EB7EF3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Сотрудники администрации Большемонокского сельсовета Бейского района Республики Хакасия – в отношении проектов решений Совета депутатов Большемонокского сельсовета Бейского района Республики Хакасия и постановлений Администрации Большемонокского сельсовета Бейского района Республики Хакасия, а также в отношении проектов решений, инициированных депутатами до заседания профильных комиссий.</w:t>
      </w:r>
    </w:p>
    <w:p w:rsidR="00EB7EF3" w:rsidRDefault="00EB7EF3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2.2. По решению Главы Большемонокского сельсовета Бейского района Республики Хакасия</w:t>
      </w:r>
      <w:r w:rsidR="00404F44">
        <w:rPr>
          <w:rFonts w:ascii="Times New Roman" w:hAnsi="Times New Roman" w:cs="Times New Roman"/>
          <w:sz w:val="26"/>
          <w:szCs w:val="26"/>
        </w:rPr>
        <w:t xml:space="preserve"> – Председателя Совета депутатов </w:t>
      </w:r>
      <w:r w:rsidR="00404F44" w:rsidRPr="00404F44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>
        <w:rPr>
          <w:rFonts w:ascii="Times New Roman" w:hAnsi="Times New Roman" w:cs="Times New Roman"/>
          <w:sz w:val="26"/>
          <w:szCs w:val="26"/>
        </w:rPr>
        <w:t xml:space="preserve">к проведению экспертизы могут привлекаться независимые эксперты из числа представителей научных организаций или общественных советов.  </w:t>
      </w:r>
    </w:p>
    <w:p w:rsidR="00EB7EF3" w:rsidRDefault="00EB7EF3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B7EF3" w:rsidRDefault="00EB7EF3" w:rsidP="00EB7EF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7EF3">
        <w:rPr>
          <w:rFonts w:ascii="Times New Roman" w:hAnsi="Times New Roman" w:cs="Times New Roman"/>
          <w:b/>
          <w:sz w:val="26"/>
          <w:szCs w:val="26"/>
        </w:rPr>
        <w:t>3. Объекты экспертизы</w:t>
      </w:r>
    </w:p>
    <w:p w:rsidR="002F1449" w:rsidRDefault="002F1449" w:rsidP="00EB7EF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7EF3" w:rsidRDefault="00EB7EF3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404F44" w:rsidRPr="00404F44">
        <w:rPr>
          <w:rFonts w:ascii="Times New Roman" w:hAnsi="Times New Roman" w:cs="Times New Roman"/>
          <w:sz w:val="26"/>
          <w:szCs w:val="26"/>
        </w:rPr>
        <w:t>3.1. Обя</w:t>
      </w:r>
      <w:r w:rsidR="00404F44">
        <w:rPr>
          <w:rFonts w:ascii="Times New Roman" w:hAnsi="Times New Roman" w:cs="Times New Roman"/>
          <w:sz w:val="26"/>
          <w:szCs w:val="26"/>
        </w:rPr>
        <w:t>зательный антикоррупционной экспертизе подлежат проекты следующих нормативных правовых актов:</w:t>
      </w:r>
    </w:p>
    <w:p w:rsidR="00404F44" w:rsidRDefault="00404F44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решения Совета депутатов Большемонокского сельсовета Бейского района Республики Хакасия;</w:t>
      </w:r>
    </w:p>
    <w:p w:rsidR="00404F44" w:rsidRDefault="00404F44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- постановления и распоряжения Главы Большемонокского</w:t>
      </w:r>
      <w:r w:rsidRPr="00404F44">
        <w:t xml:space="preserve"> </w:t>
      </w:r>
      <w:r w:rsidRPr="00404F44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Хакасия;</w:t>
      </w:r>
    </w:p>
    <w:p w:rsidR="00404F44" w:rsidRDefault="00404F44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соглашения и договоры, заключаемые от имени муниципального образования, имеющие нормативный характер.</w:t>
      </w:r>
    </w:p>
    <w:p w:rsidR="00404F44" w:rsidRDefault="00404F44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3.2. Экспертиза действующих нормативных правовых актов осуществляется по мере необходимости (мониторинг), а также по предписаниям прокуратуры или обращениям граждан. </w:t>
      </w:r>
    </w:p>
    <w:p w:rsidR="00404F44" w:rsidRDefault="00404F44" w:rsidP="00EB7EF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04F44" w:rsidRDefault="00404F44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2C1">
        <w:rPr>
          <w:rFonts w:ascii="Times New Roman" w:hAnsi="Times New Roman" w:cs="Times New Roman"/>
          <w:b/>
          <w:sz w:val="26"/>
          <w:szCs w:val="26"/>
        </w:rPr>
        <w:t>4. Сроки проведения экспертизы</w:t>
      </w:r>
    </w:p>
    <w:p w:rsidR="002F1449" w:rsidRPr="00F902C1" w:rsidRDefault="002F1449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4F44" w:rsidRDefault="00404F44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Срок проведения антикоррупционной экспертизы проекта нормативного правового акта не должен превышать 5 рабочих дней со дня поступления проекта специалисту.</w:t>
      </w:r>
    </w:p>
    <w:p w:rsidR="00404F44" w:rsidRDefault="00404F44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F902C1">
        <w:rPr>
          <w:rFonts w:ascii="Times New Roman" w:hAnsi="Times New Roman" w:cs="Times New Roman"/>
          <w:sz w:val="26"/>
          <w:szCs w:val="26"/>
        </w:rPr>
        <w:t xml:space="preserve">В случае особой сложности или большого объема документа срок может быть продлен Главой </w:t>
      </w:r>
      <w:r w:rsidR="00F902C1" w:rsidRPr="00F902C1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="00F902C1">
        <w:rPr>
          <w:rFonts w:ascii="Times New Roman" w:hAnsi="Times New Roman" w:cs="Times New Roman"/>
          <w:sz w:val="26"/>
          <w:szCs w:val="26"/>
        </w:rPr>
        <w:t xml:space="preserve"> – Председателем Совета депутатов </w:t>
      </w:r>
      <w:r w:rsidR="00F902C1" w:rsidRPr="00F902C1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="00F902C1">
        <w:rPr>
          <w:rFonts w:ascii="Times New Roman" w:hAnsi="Times New Roman" w:cs="Times New Roman"/>
          <w:sz w:val="26"/>
          <w:szCs w:val="26"/>
        </w:rPr>
        <w:t xml:space="preserve"> до 10 рабочих дней с обязательным уведомлением разработчика проекта.</w:t>
      </w:r>
    </w:p>
    <w:p w:rsidR="00F902C1" w:rsidRDefault="00F902C1" w:rsidP="00F902C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902C1" w:rsidRDefault="00F902C1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2C1">
        <w:rPr>
          <w:rFonts w:ascii="Times New Roman" w:hAnsi="Times New Roman" w:cs="Times New Roman"/>
          <w:b/>
          <w:sz w:val="26"/>
          <w:szCs w:val="26"/>
        </w:rPr>
        <w:t>5. Оформление результатов</w:t>
      </w:r>
    </w:p>
    <w:p w:rsidR="002F1449" w:rsidRPr="00F902C1" w:rsidRDefault="002F1449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Результаты экспертизы оформляются в виде Заключения о результатах антикоррупционной экспертизы.</w:t>
      </w: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Заключение должно содержать:</w:t>
      </w: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наименование проекта нормативного правового акта;</w:t>
      </w: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перечень выявленных коррупциогенных факторов со ссылкой на конкретные пункты Методики (Постановление Правительства Российской Федерации № 96 от 26.02.2010);</w:t>
      </w: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рекомендации по устранению выявленных факторов.</w:t>
      </w:r>
    </w:p>
    <w:p w:rsidR="00F902C1" w:rsidRDefault="00F902C1" w:rsidP="00F902C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5.3. При отсутствии коррупциогенных факторов на проекте</w:t>
      </w:r>
      <w:r w:rsidR="002F1449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>
        <w:rPr>
          <w:rFonts w:ascii="Times New Roman" w:hAnsi="Times New Roman" w:cs="Times New Roman"/>
          <w:sz w:val="26"/>
          <w:szCs w:val="26"/>
        </w:rPr>
        <w:t xml:space="preserve"> ставится отметка «Коррупциогенные факторы не выявлены», дата, подпись эксперта.</w:t>
      </w:r>
    </w:p>
    <w:p w:rsidR="00F902C1" w:rsidRDefault="00F902C1" w:rsidP="00F902C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5.4. При наличии замечаний проект возвращается разработчику для устранения недостатков. Повторная экспертиза обязательна после внесения правок.</w:t>
      </w:r>
    </w:p>
    <w:p w:rsidR="00F902C1" w:rsidRDefault="00F902C1" w:rsidP="00F902C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902C1" w:rsidRDefault="00F902C1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2C1">
        <w:rPr>
          <w:rFonts w:ascii="Times New Roman" w:hAnsi="Times New Roman" w:cs="Times New Roman"/>
          <w:b/>
          <w:sz w:val="26"/>
          <w:szCs w:val="26"/>
        </w:rPr>
        <w:t>6. Независимая антикоррупционная экспертиза</w:t>
      </w:r>
    </w:p>
    <w:p w:rsidR="002F1449" w:rsidRPr="00F902C1" w:rsidRDefault="002F1449" w:rsidP="00F902C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02C1" w:rsidRDefault="00F902C1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6.1. Проекты нормативных правовых актов, затрагивающие права, свободы и обязанности человека и гражданина, размещаются на официальном сайте </w:t>
      </w:r>
      <w:r w:rsidR="002F1449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 Бейского района Республики Хакасия в сети «Интернет» для обеспечения доступа независимых экспертов.</w:t>
      </w:r>
    </w:p>
    <w:p w:rsidR="002F1449" w:rsidRDefault="002F1449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6.2. Срок приема заключений от независимых экспертов составляет не менее 7 календарных дней со дня размещения проекта нормативного правового акта.</w:t>
      </w:r>
    </w:p>
    <w:p w:rsidR="002F1449" w:rsidRDefault="002F1449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 Заключения независимых экспертов носят рекомендательный характер, но подлежат обязательному рассмотрению разработчиком проекта в течение 5 рабочих дней. Мотивированный ответ эксперту направляется письменно.</w:t>
      </w:r>
    </w:p>
    <w:p w:rsidR="002F1449" w:rsidRDefault="002F1449" w:rsidP="002F14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1449" w:rsidRDefault="002F1449" w:rsidP="002F14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F1449" w:rsidRDefault="002F1449" w:rsidP="002F144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1449">
        <w:rPr>
          <w:rFonts w:ascii="Times New Roman" w:hAnsi="Times New Roman" w:cs="Times New Roman"/>
          <w:b/>
          <w:sz w:val="26"/>
          <w:szCs w:val="26"/>
        </w:rPr>
        <w:lastRenderedPageBreak/>
        <w:t>7. Учет результатов</w:t>
      </w:r>
    </w:p>
    <w:p w:rsidR="002F1449" w:rsidRPr="002F1449" w:rsidRDefault="002F1449" w:rsidP="002F144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2F1449" w:rsidRDefault="002F1449" w:rsidP="002F144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7.1. Все заключения (как внутренние, так и независимые) хранятся вместе с оригиналом принятого нормативного правового акта в электронном и бумажном виде постоянно.</w:t>
      </w:r>
    </w:p>
    <w:p w:rsidR="002F1449" w:rsidRDefault="002F1449" w:rsidP="002F144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Специалист, ответственный за экспертизу, ведет Реестр проведенных антикоррупционных экспертиз, где фиксируются номер акта, дата проверки, ФИО эксперта и результат («Выявлены факторы»/ «Не выявлены»). </w:t>
      </w:r>
    </w:p>
    <w:p w:rsidR="002F1449" w:rsidRPr="00F902C1" w:rsidRDefault="002F1449" w:rsidP="00F902C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B7EF3" w:rsidRPr="00EB7EF3" w:rsidRDefault="00EB7EF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EB7EF3" w:rsidRPr="00EB7EF3" w:rsidSect="00A54E0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4D"/>
    <w:rsid w:val="00145667"/>
    <w:rsid w:val="001D496B"/>
    <w:rsid w:val="002F1449"/>
    <w:rsid w:val="003F009D"/>
    <w:rsid w:val="00404F44"/>
    <w:rsid w:val="0053694D"/>
    <w:rsid w:val="0077457B"/>
    <w:rsid w:val="007D3FE5"/>
    <w:rsid w:val="00A54E04"/>
    <w:rsid w:val="00A8041B"/>
    <w:rsid w:val="00A9523D"/>
    <w:rsid w:val="00D636B2"/>
    <w:rsid w:val="00EB7EF3"/>
    <w:rsid w:val="00F902C1"/>
    <w:rsid w:val="00FC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56DE"/>
  <w15:chartTrackingRefBased/>
  <w15:docId w15:val="{A0FAE5CA-750E-402A-8030-C8EC1CB8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09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1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1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Пользователь11</cp:lastModifiedBy>
  <cp:revision>10</cp:revision>
  <cp:lastPrinted>2026-10-12T06:41:00Z</cp:lastPrinted>
  <dcterms:created xsi:type="dcterms:W3CDTF">2026-10-06T04:31:00Z</dcterms:created>
  <dcterms:modified xsi:type="dcterms:W3CDTF">2026-10-12T06:43:00Z</dcterms:modified>
</cp:coreProperties>
</file>