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EB71C" w14:textId="77777777" w:rsidR="00BB55D8" w:rsidRPr="00BB55D8" w:rsidRDefault="00BB55D8" w:rsidP="00BB55D8">
      <w:pPr>
        <w:spacing w:after="0" w:line="259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B55D8">
        <w:rPr>
          <w:rFonts w:ascii="Times New Roman" w:eastAsia="Calibri" w:hAnsi="Times New Roman" w:cs="Times New Roman"/>
          <w:bCs/>
          <w:sz w:val="26"/>
          <w:szCs w:val="26"/>
        </w:rPr>
        <w:t>Российская Федерация</w:t>
      </w:r>
    </w:p>
    <w:p w14:paraId="75F35AE0" w14:textId="77777777" w:rsidR="00BB55D8" w:rsidRPr="00BB55D8" w:rsidRDefault="00BB55D8" w:rsidP="00BB55D8">
      <w:pPr>
        <w:spacing w:after="0" w:line="259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B55D8">
        <w:rPr>
          <w:rFonts w:ascii="Times New Roman" w:eastAsia="Calibri" w:hAnsi="Times New Roman" w:cs="Times New Roman"/>
          <w:bCs/>
          <w:sz w:val="26"/>
          <w:szCs w:val="26"/>
        </w:rPr>
        <w:t>Республика Хакасия</w:t>
      </w:r>
    </w:p>
    <w:p w14:paraId="13F23BF0" w14:textId="77777777" w:rsidR="00BB55D8" w:rsidRPr="00BB55D8" w:rsidRDefault="00BB55D8" w:rsidP="00BB55D8">
      <w:pPr>
        <w:spacing w:after="0" w:line="259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B55D8">
        <w:rPr>
          <w:rFonts w:ascii="Times New Roman" w:eastAsia="Calibri" w:hAnsi="Times New Roman" w:cs="Times New Roman"/>
          <w:bCs/>
          <w:sz w:val="26"/>
          <w:szCs w:val="26"/>
        </w:rPr>
        <w:t>Бейский район</w:t>
      </w:r>
    </w:p>
    <w:p w14:paraId="4EF223B4" w14:textId="7A68133A" w:rsidR="00BB55D8" w:rsidRPr="00BB55D8" w:rsidRDefault="00BB55D8" w:rsidP="00BB55D8">
      <w:pPr>
        <w:spacing w:after="0" w:line="259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B55D8">
        <w:rPr>
          <w:rFonts w:ascii="Times New Roman" w:eastAsia="Calibri" w:hAnsi="Times New Roman" w:cs="Times New Roman"/>
          <w:bCs/>
          <w:sz w:val="26"/>
          <w:szCs w:val="26"/>
        </w:rPr>
        <w:t>Совет депутатов Б</w:t>
      </w:r>
      <w:r w:rsidR="00296524">
        <w:rPr>
          <w:rFonts w:ascii="Times New Roman" w:eastAsia="Calibri" w:hAnsi="Times New Roman" w:cs="Times New Roman"/>
          <w:bCs/>
          <w:sz w:val="26"/>
          <w:szCs w:val="26"/>
        </w:rPr>
        <w:t>ольшемонокского</w:t>
      </w:r>
      <w:r w:rsidRPr="00BB55D8">
        <w:rPr>
          <w:rFonts w:ascii="Times New Roman" w:eastAsia="Calibri" w:hAnsi="Times New Roman" w:cs="Times New Roman"/>
          <w:bCs/>
          <w:sz w:val="26"/>
          <w:szCs w:val="26"/>
        </w:rPr>
        <w:t xml:space="preserve"> сельсовета</w:t>
      </w:r>
    </w:p>
    <w:p w14:paraId="3A508F1A" w14:textId="77777777" w:rsidR="00BB55D8" w:rsidRPr="00BB55D8" w:rsidRDefault="00BB55D8" w:rsidP="00BB55D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F8EA2B3" w14:textId="77777777" w:rsidR="00BB55D8" w:rsidRPr="00BB55D8" w:rsidRDefault="00BB55D8" w:rsidP="00BB55D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E048717" w14:textId="328A66E3" w:rsidR="00BB55D8" w:rsidRPr="00BB55D8" w:rsidRDefault="00EC3EDC" w:rsidP="00EC3ED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РЕШЕНИ</w:t>
      </w:r>
      <w:r w:rsidR="00BB55D8" w:rsidRPr="00BB55D8">
        <w:rPr>
          <w:rFonts w:ascii="Times New Roman" w:eastAsia="Calibri" w:hAnsi="Times New Roman" w:cs="Times New Roman"/>
          <w:b/>
          <w:sz w:val="26"/>
          <w:szCs w:val="26"/>
        </w:rPr>
        <w:t>Е</w:t>
      </w:r>
    </w:p>
    <w:p w14:paraId="6EBF63EE" w14:textId="77777777" w:rsidR="00BB55D8" w:rsidRPr="00BB55D8" w:rsidRDefault="00BB55D8" w:rsidP="00BB55D8">
      <w:pPr>
        <w:spacing w:after="0" w:line="259" w:lineRule="auto"/>
        <w:jc w:val="both"/>
        <w:rPr>
          <w:rFonts w:ascii="Times New Roman" w:eastAsia="Calibri" w:hAnsi="Times New Roman" w:cs="Times New Roman"/>
          <w:iCs/>
          <w:color w:val="008080"/>
          <w:sz w:val="26"/>
          <w:szCs w:val="26"/>
        </w:rPr>
      </w:pPr>
    </w:p>
    <w:p w14:paraId="3F6994DA" w14:textId="7D284819" w:rsidR="00BB55D8" w:rsidRPr="00BB55D8" w:rsidRDefault="00EC3EDC" w:rsidP="00BB55D8">
      <w:pPr>
        <w:spacing w:after="0" w:line="259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>
        <w:rPr>
          <w:rFonts w:ascii="Times New Roman" w:eastAsia="Calibri" w:hAnsi="Times New Roman" w:cs="Times New Roman"/>
          <w:iCs/>
          <w:sz w:val="26"/>
          <w:szCs w:val="26"/>
        </w:rPr>
        <w:t xml:space="preserve">от </w:t>
      </w:r>
      <w:r w:rsidR="00BB55D8" w:rsidRPr="00296524">
        <w:rPr>
          <w:rFonts w:ascii="Times New Roman" w:eastAsia="Calibri" w:hAnsi="Times New Roman" w:cs="Times New Roman"/>
          <w:iCs/>
          <w:sz w:val="26"/>
          <w:szCs w:val="26"/>
        </w:rPr>
        <w:t>«</w:t>
      </w:r>
      <w:r>
        <w:rPr>
          <w:rFonts w:ascii="Times New Roman" w:eastAsia="Calibri" w:hAnsi="Times New Roman" w:cs="Times New Roman"/>
          <w:iCs/>
          <w:sz w:val="26"/>
          <w:szCs w:val="26"/>
        </w:rPr>
        <w:t>28</w:t>
      </w:r>
      <w:r w:rsidR="00BB55D8" w:rsidRPr="00296524">
        <w:rPr>
          <w:rFonts w:ascii="Times New Roman" w:eastAsia="Calibri" w:hAnsi="Times New Roman" w:cs="Times New Roman"/>
          <w:iCs/>
          <w:sz w:val="26"/>
          <w:szCs w:val="26"/>
        </w:rPr>
        <w:t xml:space="preserve">» </w:t>
      </w:r>
      <w:r w:rsidR="00BB55D8" w:rsidRPr="00BB55D8">
        <w:rPr>
          <w:rFonts w:ascii="Times New Roman" w:eastAsia="Calibri" w:hAnsi="Times New Roman" w:cs="Times New Roman"/>
          <w:iCs/>
          <w:sz w:val="26"/>
          <w:szCs w:val="26"/>
        </w:rPr>
        <w:t>ноября</w:t>
      </w:r>
      <w:r>
        <w:rPr>
          <w:rFonts w:ascii="Times New Roman" w:eastAsia="Calibri" w:hAnsi="Times New Roman" w:cs="Times New Roman"/>
          <w:iCs/>
          <w:sz w:val="26"/>
          <w:szCs w:val="26"/>
        </w:rPr>
        <w:t xml:space="preserve"> 2024 г.</w:t>
      </w:r>
      <w:r w:rsidR="00BB55D8" w:rsidRPr="00296524">
        <w:rPr>
          <w:rFonts w:ascii="Times New Roman" w:eastAsia="Calibri" w:hAnsi="Times New Roman" w:cs="Times New Roman"/>
          <w:iCs/>
          <w:sz w:val="26"/>
          <w:szCs w:val="26"/>
        </w:rPr>
        <w:t xml:space="preserve">                   </w:t>
      </w:r>
      <w:r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="00BB55D8" w:rsidRPr="00296524">
        <w:rPr>
          <w:rFonts w:ascii="Times New Roman" w:eastAsia="Calibri" w:hAnsi="Times New Roman" w:cs="Times New Roman"/>
          <w:iCs/>
          <w:sz w:val="26"/>
          <w:szCs w:val="26"/>
        </w:rPr>
        <w:t>с. Бо</w:t>
      </w:r>
      <w:r w:rsidR="00296524">
        <w:rPr>
          <w:rFonts w:ascii="Times New Roman" w:eastAsia="Calibri" w:hAnsi="Times New Roman" w:cs="Times New Roman"/>
          <w:iCs/>
          <w:sz w:val="26"/>
          <w:szCs w:val="26"/>
        </w:rPr>
        <w:t>льшой Монок</w:t>
      </w:r>
      <w:r w:rsidR="00BB55D8" w:rsidRPr="00296524">
        <w:rPr>
          <w:rFonts w:ascii="Times New Roman" w:eastAsia="Calibri" w:hAnsi="Times New Roman" w:cs="Times New Roman"/>
          <w:iCs/>
          <w:sz w:val="26"/>
          <w:szCs w:val="26"/>
        </w:rPr>
        <w:t xml:space="preserve">                                                 </w:t>
      </w:r>
      <w:r w:rsidR="00BB55D8" w:rsidRPr="00296524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 xml:space="preserve">№ </w:t>
      </w:r>
      <w:r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>145</w:t>
      </w:r>
    </w:p>
    <w:p w14:paraId="54338085" w14:textId="7A8FDC16" w:rsidR="00296524" w:rsidRPr="00166D4D" w:rsidRDefault="00296524" w:rsidP="00166D4D">
      <w:pPr>
        <w:widowControl w:val="0"/>
        <w:shd w:val="clear" w:color="auto" w:fill="FFFFFF"/>
        <w:contextualSpacing/>
        <w:jc w:val="center"/>
        <w:rPr>
          <w:rFonts w:ascii="Times New Roman" w:hAnsi="Times New Roman" w:cs="Times New Roman"/>
          <w:snapToGrid w:val="0"/>
          <w:color w:val="000000"/>
          <w:sz w:val="26"/>
          <w:szCs w:val="26"/>
          <w:u w:val="single"/>
        </w:rPr>
      </w:pPr>
    </w:p>
    <w:p w14:paraId="2DEB0650" w14:textId="2F73F435" w:rsidR="00BB55D8" w:rsidRDefault="00491ACE" w:rsidP="00EC3EDC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D4D">
        <w:rPr>
          <w:rFonts w:ascii="Times New Roman" w:hAnsi="Times New Roman" w:cs="Times New Roman"/>
          <w:b/>
          <w:sz w:val="26"/>
          <w:szCs w:val="26"/>
        </w:rPr>
        <w:t>Об установлении дополнительных оснований признания безнадежной к взысканию задолженности</w:t>
      </w:r>
      <w:r w:rsidR="0029652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66D4D">
        <w:rPr>
          <w:rFonts w:ascii="Times New Roman" w:hAnsi="Times New Roman" w:cs="Times New Roman"/>
          <w:b/>
          <w:sz w:val="26"/>
          <w:szCs w:val="26"/>
        </w:rPr>
        <w:t xml:space="preserve">в части сумм местных налогов, а также перечня </w:t>
      </w:r>
      <w:r w:rsidR="00296524">
        <w:rPr>
          <w:rFonts w:ascii="Times New Roman" w:hAnsi="Times New Roman" w:cs="Times New Roman"/>
          <w:b/>
          <w:sz w:val="26"/>
          <w:szCs w:val="26"/>
        </w:rPr>
        <w:t xml:space="preserve">документов, </w:t>
      </w:r>
      <w:r w:rsidRPr="00166D4D">
        <w:rPr>
          <w:rFonts w:ascii="Times New Roman" w:hAnsi="Times New Roman" w:cs="Times New Roman"/>
          <w:b/>
          <w:sz w:val="26"/>
          <w:szCs w:val="26"/>
        </w:rPr>
        <w:t xml:space="preserve">подтверждающих наличие дополнительных оснований признания безнадежной к взысканию </w:t>
      </w:r>
    </w:p>
    <w:p w14:paraId="6BAAFE74" w14:textId="2B1A603E" w:rsidR="001A5B97" w:rsidRPr="00166D4D" w:rsidRDefault="00491ACE" w:rsidP="00EC3EDC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D4D">
        <w:rPr>
          <w:rFonts w:ascii="Times New Roman" w:hAnsi="Times New Roman" w:cs="Times New Roman"/>
          <w:b/>
          <w:sz w:val="26"/>
          <w:szCs w:val="26"/>
        </w:rPr>
        <w:t>задолженности в части сумм местных налогов</w:t>
      </w:r>
    </w:p>
    <w:p w14:paraId="738E322F" w14:textId="42C09F7F" w:rsidR="00BB55D8" w:rsidRPr="00166D4D" w:rsidRDefault="00BB55D8" w:rsidP="00BB5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74AC60" w14:textId="63713DB5" w:rsidR="00764A22" w:rsidRPr="00166D4D" w:rsidRDefault="001A5B97" w:rsidP="00BB5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66D4D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7" w:history="1">
        <w:r w:rsidRPr="00166D4D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66D4D">
        <w:rPr>
          <w:rFonts w:ascii="Times New Roman" w:hAnsi="Times New Roman" w:cs="Times New Roman"/>
          <w:sz w:val="26"/>
          <w:szCs w:val="26"/>
        </w:rPr>
        <w:t xml:space="preserve"> от 6 октября 2003 года </w:t>
      </w:r>
      <w:r w:rsidR="00491ACE" w:rsidRPr="00166D4D">
        <w:rPr>
          <w:rFonts w:ascii="Times New Roman" w:hAnsi="Times New Roman" w:cs="Times New Roman"/>
          <w:sz w:val="26"/>
          <w:szCs w:val="26"/>
        </w:rPr>
        <w:t>№</w:t>
      </w:r>
      <w:r w:rsidRPr="00166D4D">
        <w:rPr>
          <w:rFonts w:ascii="Times New Roman" w:hAnsi="Times New Roman" w:cs="Times New Roman"/>
          <w:sz w:val="26"/>
          <w:szCs w:val="26"/>
        </w:rPr>
        <w:t xml:space="preserve">131-ФЗ </w:t>
      </w:r>
      <w:r w:rsidR="00491ACE" w:rsidRPr="00166D4D">
        <w:rPr>
          <w:rFonts w:ascii="Times New Roman" w:hAnsi="Times New Roman" w:cs="Times New Roman"/>
          <w:sz w:val="26"/>
          <w:szCs w:val="26"/>
        </w:rPr>
        <w:t>«</w:t>
      </w:r>
      <w:r w:rsidRPr="00166D4D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491ACE" w:rsidRPr="00166D4D">
        <w:rPr>
          <w:rFonts w:ascii="Times New Roman" w:hAnsi="Times New Roman" w:cs="Times New Roman"/>
          <w:sz w:val="26"/>
          <w:szCs w:val="26"/>
        </w:rPr>
        <w:t>»</w:t>
      </w:r>
      <w:r w:rsidRPr="00166D4D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166D4D">
          <w:rPr>
            <w:rFonts w:ascii="Times New Roman" w:hAnsi="Times New Roman" w:cs="Times New Roman"/>
            <w:color w:val="0000FF"/>
            <w:sz w:val="26"/>
            <w:szCs w:val="26"/>
          </w:rPr>
          <w:t>п</w:t>
        </w:r>
        <w:r w:rsidR="00491ACE" w:rsidRPr="00166D4D">
          <w:rPr>
            <w:rFonts w:ascii="Times New Roman" w:hAnsi="Times New Roman" w:cs="Times New Roman"/>
            <w:color w:val="0000FF"/>
            <w:sz w:val="26"/>
            <w:szCs w:val="26"/>
          </w:rPr>
          <w:t>ункта</w:t>
        </w:r>
        <w:r w:rsidRPr="00166D4D">
          <w:rPr>
            <w:rFonts w:ascii="Times New Roman" w:hAnsi="Times New Roman" w:cs="Times New Roman"/>
            <w:color w:val="0000FF"/>
            <w:sz w:val="26"/>
            <w:szCs w:val="26"/>
          </w:rPr>
          <w:t xml:space="preserve"> 3 ст</w:t>
        </w:r>
        <w:r w:rsidR="00491ACE" w:rsidRPr="00166D4D">
          <w:rPr>
            <w:rFonts w:ascii="Times New Roman" w:hAnsi="Times New Roman" w:cs="Times New Roman"/>
            <w:color w:val="0000FF"/>
            <w:sz w:val="26"/>
            <w:szCs w:val="26"/>
          </w:rPr>
          <w:t xml:space="preserve">атьи </w:t>
        </w:r>
        <w:r w:rsidRPr="00166D4D">
          <w:rPr>
            <w:rFonts w:ascii="Times New Roman" w:hAnsi="Times New Roman" w:cs="Times New Roman"/>
            <w:color w:val="0000FF"/>
            <w:sz w:val="26"/>
            <w:szCs w:val="26"/>
          </w:rPr>
          <w:t>59</w:t>
        </w:r>
      </w:hyperlink>
      <w:r w:rsidRPr="00166D4D">
        <w:rPr>
          <w:rFonts w:ascii="Times New Roman" w:hAnsi="Times New Roman" w:cs="Times New Roman"/>
          <w:sz w:val="26"/>
          <w:szCs w:val="26"/>
        </w:rPr>
        <w:t xml:space="preserve"> Налоговог</w:t>
      </w:r>
      <w:r w:rsidR="005C2ADB" w:rsidRPr="00166D4D">
        <w:rPr>
          <w:rFonts w:ascii="Times New Roman" w:hAnsi="Times New Roman" w:cs="Times New Roman"/>
          <w:sz w:val="26"/>
          <w:szCs w:val="26"/>
        </w:rPr>
        <w:t xml:space="preserve">о кодекса Российской Федерации, </w:t>
      </w:r>
      <w:r w:rsidR="00BB55D8" w:rsidRPr="00BB55D8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статьей 9 Устава муниципального образования Бо</w:t>
      </w:r>
      <w:r w:rsidR="00296524">
        <w:rPr>
          <w:rFonts w:ascii="Times New Roman" w:eastAsia="Times New Roman" w:hAnsi="Times New Roman" w:cs="Times New Roman"/>
          <w:sz w:val="26"/>
          <w:szCs w:val="26"/>
          <w:lang w:eastAsia="ru-RU"/>
        </w:rPr>
        <w:t>льшемонокский</w:t>
      </w:r>
      <w:r w:rsidR="00BB55D8" w:rsidRPr="00BB55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</w:t>
      </w:r>
      <w:r w:rsidR="00BB55D8" w:rsidRPr="00BB55D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депутатов Бо</w:t>
      </w:r>
      <w:r w:rsidR="0029652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льшемонокского</w:t>
      </w:r>
      <w:r w:rsidR="00BB55D8" w:rsidRPr="00BB55D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сельсовета Бейского района Республики Хакасия</w:t>
      </w:r>
    </w:p>
    <w:p w14:paraId="4005B724" w14:textId="77777777" w:rsidR="006B7A2F" w:rsidRPr="00166D4D" w:rsidRDefault="006B7A2F" w:rsidP="00BB5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64FB8DE" w14:textId="77777777" w:rsidR="00826CBF" w:rsidRPr="00166D4D" w:rsidRDefault="00764A22" w:rsidP="00BB55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166D4D">
        <w:rPr>
          <w:rFonts w:ascii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</w:rPr>
        <w:t>Р Е Ш И Л:</w:t>
      </w:r>
    </w:p>
    <w:p w14:paraId="4180125A" w14:textId="77777777" w:rsidR="006B7A2F" w:rsidRPr="00166D4D" w:rsidRDefault="006B7A2F" w:rsidP="00BB5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8CC39A" w14:textId="42DD049C" w:rsidR="006B7A2F" w:rsidRPr="00166D4D" w:rsidRDefault="00166D4D" w:rsidP="00BB5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66D4D">
        <w:rPr>
          <w:rFonts w:ascii="Times New Roman" w:hAnsi="Times New Roman" w:cs="Times New Roman"/>
          <w:sz w:val="26"/>
          <w:szCs w:val="26"/>
        </w:rPr>
        <w:t xml:space="preserve">1. </w:t>
      </w:r>
      <w:r w:rsidR="00DF5306" w:rsidRPr="00166D4D">
        <w:rPr>
          <w:rFonts w:ascii="Times New Roman" w:hAnsi="Times New Roman" w:cs="Times New Roman"/>
          <w:sz w:val="26"/>
          <w:szCs w:val="26"/>
        </w:rPr>
        <w:t>У</w:t>
      </w:r>
      <w:r w:rsidR="00491ACE" w:rsidRPr="00166D4D">
        <w:rPr>
          <w:rFonts w:ascii="Times New Roman" w:hAnsi="Times New Roman" w:cs="Times New Roman"/>
          <w:sz w:val="26"/>
          <w:szCs w:val="26"/>
        </w:rPr>
        <w:t>стано</w:t>
      </w:r>
      <w:r w:rsidR="00826CBF" w:rsidRPr="00166D4D">
        <w:rPr>
          <w:rFonts w:ascii="Times New Roman" w:hAnsi="Times New Roman" w:cs="Times New Roman"/>
          <w:sz w:val="26"/>
          <w:szCs w:val="26"/>
        </w:rPr>
        <w:t>в</w:t>
      </w:r>
      <w:r w:rsidR="00E00814" w:rsidRPr="00166D4D">
        <w:rPr>
          <w:rFonts w:ascii="Times New Roman" w:hAnsi="Times New Roman" w:cs="Times New Roman"/>
          <w:sz w:val="26"/>
          <w:szCs w:val="26"/>
        </w:rPr>
        <w:t>ить</w:t>
      </w:r>
      <w:r w:rsidR="00826CBF" w:rsidRPr="00166D4D">
        <w:rPr>
          <w:rFonts w:ascii="Times New Roman" w:hAnsi="Times New Roman" w:cs="Times New Roman"/>
          <w:sz w:val="26"/>
          <w:szCs w:val="26"/>
        </w:rPr>
        <w:t xml:space="preserve"> дополнительные основания </w:t>
      </w:r>
      <w:r w:rsidR="00491ACE" w:rsidRPr="00166D4D">
        <w:rPr>
          <w:rFonts w:ascii="Times New Roman" w:hAnsi="Times New Roman" w:cs="Times New Roman"/>
          <w:sz w:val="26"/>
          <w:szCs w:val="26"/>
        </w:rPr>
        <w:t>признания безнадежной к взысканию задолженности в части сумм местных налогов, а также перечня документов, подтверждающих наличие дополнительных оснований признания безнадежной к взысканию задолженности в части сумм местных налогов</w:t>
      </w:r>
      <w:r w:rsidR="00826CBF" w:rsidRPr="00166D4D">
        <w:rPr>
          <w:rFonts w:ascii="Times New Roman" w:hAnsi="Times New Roman" w:cs="Times New Roman"/>
          <w:sz w:val="26"/>
          <w:szCs w:val="26"/>
        </w:rPr>
        <w:t xml:space="preserve">, числящейся за налогоплательщиком и повлекшей формирование отрицательного сальдо единого налогового счета такого лица по </w:t>
      </w:r>
      <w:r w:rsidR="00B30988" w:rsidRPr="00166D4D">
        <w:rPr>
          <w:rFonts w:ascii="Times New Roman" w:hAnsi="Times New Roman" w:cs="Times New Roman"/>
          <w:sz w:val="26"/>
          <w:szCs w:val="26"/>
        </w:rPr>
        <w:t>местным</w:t>
      </w:r>
      <w:r w:rsidR="00826CBF" w:rsidRPr="00166D4D">
        <w:rPr>
          <w:rFonts w:ascii="Times New Roman" w:hAnsi="Times New Roman" w:cs="Times New Roman"/>
          <w:sz w:val="26"/>
          <w:szCs w:val="26"/>
        </w:rPr>
        <w:t xml:space="preserve"> налогам, в соответствии с </w:t>
      </w:r>
      <w:hyperlink r:id="rId9" w:history="1">
        <w:r w:rsidR="00826CBF" w:rsidRPr="00166D4D">
          <w:rPr>
            <w:rFonts w:ascii="Times New Roman" w:hAnsi="Times New Roman" w:cs="Times New Roman"/>
            <w:color w:val="0000FF"/>
            <w:sz w:val="26"/>
            <w:szCs w:val="26"/>
          </w:rPr>
          <w:t>пунктом 3 статьи 59</w:t>
        </w:r>
      </w:hyperlink>
      <w:r w:rsidR="00826CBF" w:rsidRPr="00166D4D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</w:t>
      </w:r>
      <w:r w:rsidR="00491ACE" w:rsidRPr="00166D4D">
        <w:rPr>
          <w:rFonts w:ascii="Times New Roman" w:hAnsi="Times New Roman" w:cs="Times New Roman"/>
          <w:sz w:val="26"/>
          <w:szCs w:val="26"/>
        </w:rPr>
        <w:t xml:space="preserve">, согласно </w:t>
      </w:r>
      <w:hyperlink r:id="rId10" w:history="1">
        <w:r w:rsidR="00491ACE" w:rsidRPr="00166D4D">
          <w:rPr>
            <w:rFonts w:ascii="Times New Roman" w:hAnsi="Times New Roman" w:cs="Times New Roman"/>
            <w:color w:val="0000FF"/>
            <w:sz w:val="26"/>
            <w:szCs w:val="26"/>
          </w:rPr>
          <w:t>приложению</w:t>
        </w:r>
      </w:hyperlink>
      <w:r w:rsidR="00491ACE" w:rsidRPr="00166D4D">
        <w:rPr>
          <w:rFonts w:ascii="Times New Roman" w:hAnsi="Times New Roman" w:cs="Times New Roman"/>
          <w:sz w:val="26"/>
          <w:szCs w:val="26"/>
        </w:rPr>
        <w:t xml:space="preserve"> </w:t>
      </w:r>
      <w:r w:rsidR="00764A22" w:rsidRPr="00166D4D">
        <w:rPr>
          <w:rFonts w:ascii="Times New Roman" w:hAnsi="Times New Roman" w:cs="Times New Roman"/>
          <w:sz w:val="26"/>
          <w:szCs w:val="26"/>
        </w:rPr>
        <w:t>к настоящему решению.</w:t>
      </w:r>
    </w:p>
    <w:p w14:paraId="5838D3C5" w14:textId="4C724BB1" w:rsidR="00DF5306" w:rsidRPr="00166D4D" w:rsidRDefault="00BB55D8" w:rsidP="00BB55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66D4D" w:rsidRPr="00166D4D">
        <w:rPr>
          <w:rFonts w:ascii="Times New Roman" w:hAnsi="Times New Roman" w:cs="Times New Roman"/>
          <w:sz w:val="26"/>
          <w:szCs w:val="26"/>
        </w:rPr>
        <w:t xml:space="preserve">. </w:t>
      </w:r>
      <w:r w:rsidR="00DF5306" w:rsidRPr="00166D4D">
        <w:rPr>
          <w:rFonts w:ascii="Times New Roman" w:hAnsi="Times New Roman" w:cs="Times New Roman"/>
          <w:sz w:val="26"/>
          <w:szCs w:val="26"/>
        </w:rPr>
        <w:t xml:space="preserve">Контроль над исполнением настоящего решения возложить на комиссию </w:t>
      </w:r>
      <w:r w:rsidRPr="00BB55D8">
        <w:rPr>
          <w:rFonts w:ascii="Times New Roman" w:hAnsi="Times New Roman" w:cs="Times New Roman"/>
          <w:sz w:val="26"/>
          <w:szCs w:val="26"/>
        </w:rPr>
        <w:t xml:space="preserve">по бюджету, финансам и экономической политике </w:t>
      </w:r>
      <w:r w:rsidR="00DF5306" w:rsidRPr="00166D4D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bookmarkStart w:id="0" w:name="_Hlk181360964"/>
      <w:r>
        <w:rPr>
          <w:rFonts w:ascii="Times New Roman" w:hAnsi="Times New Roman" w:cs="Times New Roman"/>
          <w:sz w:val="26"/>
          <w:szCs w:val="26"/>
        </w:rPr>
        <w:t>Бо</w:t>
      </w:r>
      <w:r w:rsidR="00296524">
        <w:rPr>
          <w:rFonts w:ascii="Times New Roman" w:hAnsi="Times New Roman" w:cs="Times New Roman"/>
          <w:sz w:val="26"/>
          <w:szCs w:val="26"/>
        </w:rPr>
        <w:t>льшемонокского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</w:t>
      </w:r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14:paraId="01221799" w14:textId="70080DF2" w:rsidR="001A5B97" w:rsidRPr="00166D4D" w:rsidRDefault="00BB55D8" w:rsidP="00BB55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8D08CD" w:rsidRPr="00166D4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Настоящее решение вступает в силу со дня </w:t>
      </w:r>
      <w:r w:rsidR="00166D4D" w:rsidRPr="00166D4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его </w:t>
      </w:r>
      <w:r w:rsidR="008D08CD" w:rsidRPr="00166D4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официально</w:t>
      </w:r>
      <w:r w:rsidR="006B7A2F" w:rsidRPr="00166D4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</w:t>
      </w:r>
      <w:r w:rsidR="008D08CD" w:rsidRPr="00166D4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опубликовани</w:t>
      </w:r>
      <w:r w:rsidR="006B7A2F" w:rsidRPr="00166D4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="008D08CD" w:rsidRPr="00166D4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средствах массовой информации.</w:t>
      </w:r>
    </w:p>
    <w:p w14:paraId="13F00461" w14:textId="74C3A0E0" w:rsidR="000C384E" w:rsidRDefault="000C384E" w:rsidP="00BB5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0FFFA119" w14:textId="77777777" w:rsidR="00EC3EDC" w:rsidRPr="00166D4D" w:rsidRDefault="00EC3EDC" w:rsidP="00BB5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61C00C82" w14:textId="77777777" w:rsidR="00EC3EDC" w:rsidRDefault="00847FDD" w:rsidP="002965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Бо</w:t>
      </w:r>
      <w:r w:rsidR="00296524">
        <w:rPr>
          <w:rFonts w:ascii="Times New Roman" w:eastAsia="Times New Roman" w:hAnsi="Times New Roman" w:cs="Times New Roman"/>
          <w:sz w:val="26"/>
          <w:szCs w:val="26"/>
          <w:lang w:eastAsia="ru-RU"/>
        </w:rPr>
        <w:t>льшемонокского</w:t>
      </w: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</w:t>
      </w:r>
    </w:p>
    <w:p w14:paraId="2FFE018E" w14:textId="0314A6CA" w:rsidR="003B2952" w:rsidRDefault="00847FDD" w:rsidP="002965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района Республики Хакасия</w:t>
      </w: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47FD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EC3E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296524">
        <w:rPr>
          <w:rFonts w:ascii="Times New Roman" w:eastAsia="Times New Roman" w:hAnsi="Times New Roman" w:cs="Times New Roman"/>
          <w:sz w:val="26"/>
          <w:szCs w:val="26"/>
          <w:lang w:eastAsia="ru-RU"/>
        </w:rPr>
        <w:t>А.П. Челтыгмашев</w:t>
      </w:r>
    </w:p>
    <w:p w14:paraId="65A91B86" w14:textId="77777777" w:rsidR="00296524" w:rsidRPr="00296524" w:rsidRDefault="00296524" w:rsidP="002965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8E62B4" w14:textId="77777777" w:rsidR="003B2952" w:rsidRPr="00296524" w:rsidRDefault="003B2952" w:rsidP="00847FD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                                                                       </w:t>
      </w:r>
      <w:r w:rsidRPr="00296524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Приложение</w:t>
      </w:r>
    </w:p>
    <w:p w14:paraId="776D5D1E" w14:textId="77777777" w:rsidR="003B2952" w:rsidRDefault="003B2952" w:rsidP="00847F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к решению Совета депутатов </w:t>
      </w:r>
    </w:p>
    <w:p w14:paraId="45882F41" w14:textId="4BB59A7D" w:rsidR="00847FDD" w:rsidRDefault="003B2952" w:rsidP="002965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</w:t>
      </w:r>
      <w:r w:rsidR="00847FDD">
        <w:rPr>
          <w:rFonts w:ascii="Times New Roman" w:hAnsi="Times New Roman" w:cs="Times New Roman"/>
          <w:sz w:val="26"/>
          <w:szCs w:val="26"/>
        </w:rPr>
        <w:t>Бо</w:t>
      </w:r>
      <w:r w:rsidR="00296524">
        <w:rPr>
          <w:rFonts w:ascii="Times New Roman" w:hAnsi="Times New Roman" w:cs="Times New Roman"/>
          <w:sz w:val="26"/>
          <w:szCs w:val="26"/>
        </w:rPr>
        <w:t>льшемонокского</w:t>
      </w:r>
      <w:r w:rsidR="00847FDD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14:paraId="6D45F0C7" w14:textId="01A1730D" w:rsidR="003B2952" w:rsidRDefault="00847FDD" w:rsidP="00847FD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EC3EDC">
        <w:rPr>
          <w:rFonts w:ascii="Times New Roman" w:hAnsi="Times New Roman" w:cs="Times New Roman"/>
          <w:sz w:val="26"/>
          <w:szCs w:val="26"/>
        </w:rPr>
        <w:t xml:space="preserve">                            от «28»</w:t>
      </w:r>
      <w:r w:rsidR="00296524">
        <w:rPr>
          <w:rFonts w:ascii="Times New Roman" w:hAnsi="Times New Roman" w:cs="Times New Roman"/>
          <w:sz w:val="26"/>
          <w:szCs w:val="26"/>
        </w:rPr>
        <w:t xml:space="preserve"> ноября </w:t>
      </w:r>
      <w:r>
        <w:rPr>
          <w:rFonts w:ascii="Times New Roman" w:hAnsi="Times New Roman" w:cs="Times New Roman"/>
          <w:sz w:val="26"/>
          <w:szCs w:val="26"/>
        </w:rPr>
        <w:t xml:space="preserve">2024 № </w:t>
      </w:r>
      <w:r w:rsidR="00EC3EDC">
        <w:rPr>
          <w:rFonts w:ascii="Times New Roman" w:hAnsi="Times New Roman" w:cs="Times New Roman"/>
          <w:sz w:val="26"/>
          <w:szCs w:val="26"/>
        </w:rPr>
        <w:t>145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2F32FA08" w14:textId="7D48AE00" w:rsidR="003B2952" w:rsidRDefault="003B2952" w:rsidP="00847FD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</w:t>
      </w:r>
    </w:p>
    <w:p w14:paraId="51AEC292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</w:p>
    <w:p w14:paraId="386B47B0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установлении дополнительных оснований признания безнадежной к взысканию задолженности в части сумм местных налогов, а также перечня документов, подтверждающих наличие дополнительных оснований признания безнадежной к взысканию задолженности в части сумм местных налогов</w:t>
      </w:r>
    </w:p>
    <w:p w14:paraId="06A9ECF4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FF40117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Установить, что кроме случаев, установленных </w:t>
      </w:r>
      <w:hyperlink r:id="rId11" w:history="1">
        <w:r w:rsidRPr="00EC3EDC">
          <w:rPr>
            <w:rStyle w:val="ab"/>
            <w:rFonts w:ascii="Times New Roman" w:hAnsi="Times New Roman" w:cs="Times New Roman"/>
            <w:sz w:val="26"/>
            <w:szCs w:val="26"/>
          </w:rPr>
          <w:t>пунктами 1</w:t>
        </w:r>
      </w:hyperlink>
      <w:r w:rsidRPr="00EC3EDC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Pr="00EC3EDC">
          <w:rPr>
            <w:rStyle w:val="ab"/>
            <w:rFonts w:ascii="Times New Roman" w:hAnsi="Times New Roman" w:cs="Times New Roman"/>
            <w:sz w:val="26"/>
            <w:szCs w:val="26"/>
          </w:rPr>
          <w:t>4 статьи 59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признаются безнадежными к взысканию и подлежат списанию:</w:t>
      </w:r>
    </w:p>
    <w:p w14:paraId="0EDAAEE4" w14:textId="77777777" w:rsidR="003B2952" w:rsidRDefault="003B2952" w:rsidP="00847FD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Недоимка и задолженность по пеням и штрафам физических лиц, умерших или объявленных судом умершими, в случае отказа наследников от права на наследство либо наследники которых не вступили в право наследования в установленный законодательством срок, в случае, если в течение 1 года с даты открытия наследства не установлены наследники имущества должника на основании сведения о регистрации факта смерти физического лица органом, осуществляющим регистрацию актов гражданского состояния физических лиц, поступившие в налоговый орган в соответствии с </w:t>
      </w:r>
      <w:hyperlink r:id="rId13" w:history="1">
        <w:r w:rsidRPr="00EC3EDC">
          <w:rPr>
            <w:rStyle w:val="ab"/>
            <w:rFonts w:ascii="Times New Roman" w:hAnsi="Times New Roman" w:cs="Times New Roman"/>
            <w:sz w:val="26"/>
            <w:szCs w:val="26"/>
          </w:rPr>
          <w:t>пунктом 3 статьи 85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или копии судебного решения об объявлении физического лица умершим.</w:t>
      </w:r>
    </w:p>
    <w:p w14:paraId="76742B01" w14:textId="77777777" w:rsidR="003B2952" w:rsidRDefault="003B2952" w:rsidP="00847FD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6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Украины.</w:t>
      </w:r>
    </w:p>
    <w:p w14:paraId="61A2BED2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Недоимка и задолженность по пеням и штрафам по отмененным местным налогам,  числящихся у налогоплательщиков, в  отношении которых не введена процедура банкротства, задолженность которых не реструктурирована, а также не изменены (перенесены) сроки уплаты отмененных налогов, на основании сведений налогового органа по месту учета организации (месту жительства физического лица) о суммах недоимки и задолженности по пеням и штрафам по отмененным налогам.</w:t>
      </w:r>
    </w:p>
    <w:p w14:paraId="3B7F6910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Недоимка и задолженность по пеням и штрафам физических лиц, принудительное взыскание по которым прекращено в соответствии со </w:t>
      </w:r>
      <w:bookmarkStart w:id="1" w:name="_GoBack"/>
      <w:r w:rsidR="00105AEB" w:rsidRPr="00EC3EDC">
        <w:rPr>
          <w:rFonts w:ascii="Times New Roman" w:hAnsi="Times New Roman" w:cs="Times New Roman"/>
        </w:rPr>
        <w:fldChar w:fldCharType="begin"/>
      </w:r>
      <w:r w:rsidR="00105AEB" w:rsidRPr="00EC3EDC">
        <w:rPr>
          <w:rFonts w:ascii="Times New Roman" w:hAnsi="Times New Roman" w:cs="Times New Roman"/>
        </w:rPr>
        <w:instrText xml:space="preserve"> HYPERLINK "https://login.consultant.ru/link/?req=doc&amp;base=LAW&amp;n=474032&amp;dst=100344" </w:instrText>
      </w:r>
      <w:r w:rsidR="00105AEB" w:rsidRPr="00EC3EDC">
        <w:rPr>
          <w:rFonts w:ascii="Times New Roman" w:hAnsi="Times New Roman" w:cs="Times New Roman"/>
        </w:rPr>
        <w:fldChar w:fldCharType="separate"/>
      </w:r>
      <w:r w:rsidRPr="00EC3EDC">
        <w:rPr>
          <w:rStyle w:val="ab"/>
          <w:rFonts w:ascii="Times New Roman" w:hAnsi="Times New Roman" w:cs="Times New Roman"/>
          <w:sz w:val="26"/>
          <w:szCs w:val="26"/>
        </w:rPr>
        <w:t>статьями 46</w:t>
      </w:r>
      <w:r w:rsidR="00105AEB" w:rsidRPr="00EC3EDC">
        <w:rPr>
          <w:rStyle w:val="ab"/>
          <w:rFonts w:ascii="Times New Roman" w:hAnsi="Times New Roman" w:cs="Times New Roman"/>
          <w:sz w:val="26"/>
          <w:szCs w:val="26"/>
        </w:rPr>
        <w:fldChar w:fldCharType="end"/>
      </w:r>
      <w:r w:rsidRPr="00EC3EDC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history="1">
        <w:r w:rsidRPr="00EC3EDC">
          <w:rPr>
            <w:rStyle w:val="ab"/>
            <w:rFonts w:ascii="Times New Roman" w:hAnsi="Times New Roman" w:cs="Times New Roman"/>
            <w:sz w:val="26"/>
            <w:szCs w:val="26"/>
          </w:rPr>
          <w:t>47</w:t>
        </w:r>
      </w:hyperlink>
      <w:bookmarkEnd w:id="1"/>
      <w:r>
        <w:rPr>
          <w:rFonts w:ascii="Times New Roman" w:hAnsi="Times New Roman" w:cs="Times New Roman"/>
          <w:sz w:val="26"/>
          <w:szCs w:val="26"/>
        </w:rPr>
        <w:t xml:space="preserve"> Федерального закона от 02.10.2007 №229-ФЗ «Об исполнительном производстве» в связи с невозможностью установить местонахождение должника, отсутствием у должника имущества, по истечении 3 лет с момента выдачи исполнительного листа (судебного приказа), на основании копии постановления судебного пристава-</w:t>
      </w:r>
      <w:r>
        <w:rPr>
          <w:rFonts w:ascii="Times New Roman" w:hAnsi="Times New Roman" w:cs="Times New Roman"/>
          <w:sz w:val="26"/>
          <w:szCs w:val="26"/>
        </w:rPr>
        <w:lastRenderedPageBreak/>
        <w:t>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2008 года №229-ФЗ «Об исполнительном производстве». В случае невозможности восстановления постановления судебного пристава-исполнителя об окончании исполнительного производства, в силу окончания срока его хранения по делопроизводству, основанием будет являться выписка из реестра с подтверждением факта уничтожения исполнительного документа, полученного посредством электронного документооборота.</w:t>
      </w:r>
    </w:p>
    <w:p w14:paraId="21EE5E6F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Задолженность по пени в размере, не превышающем 300 рублей, при условии отсутствия у налогоплательщика недоимки по налогу, неурегулированная в переходный период, установленный Федеральным законом от 14 июля 2022 года № 263-ФЗ «О внесении изменений в части первую и вторую Налогового кодекса Российской Федерации», на основании справки налогового органа о сумме задолженности.</w:t>
      </w:r>
    </w:p>
    <w:p w14:paraId="50A99713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15158A13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765EAA07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4216"/>
        <w:gridCol w:w="1508"/>
        <w:gridCol w:w="3876"/>
      </w:tblGrid>
      <w:tr w:rsidR="003B2952" w14:paraId="409337AD" w14:textId="77777777" w:rsidTr="00847FDD">
        <w:trPr>
          <w:trHeight w:val="1012"/>
        </w:trPr>
        <w:tc>
          <w:tcPr>
            <w:tcW w:w="4219" w:type="dxa"/>
          </w:tcPr>
          <w:p w14:paraId="2A7256C3" w14:textId="77777777" w:rsidR="003B2952" w:rsidRDefault="003B2952" w:rsidP="00847FDD">
            <w:pPr>
              <w:keepNext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9" w:type="dxa"/>
          </w:tcPr>
          <w:p w14:paraId="7F773CD2" w14:textId="77777777" w:rsidR="003B2952" w:rsidRDefault="003B2952" w:rsidP="00847FDD">
            <w:pPr>
              <w:keepNext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8" w:type="dxa"/>
          </w:tcPr>
          <w:p w14:paraId="13C67C17" w14:textId="5DF107C3" w:rsidR="003B2952" w:rsidRDefault="003B2952" w:rsidP="00847FDD">
            <w:pPr>
              <w:keepNext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ACBCB76" w14:textId="77777777" w:rsidR="003B2952" w:rsidRDefault="003B2952" w:rsidP="00847FD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27496DB2" w14:textId="77777777" w:rsidR="003B2952" w:rsidRPr="00166D4D" w:rsidRDefault="003B2952" w:rsidP="00847F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3B2952" w:rsidRPr="00166D4D" w:rsidSect="00EC3EDC">
      <w:headerReference w:type="default" r:id="rId15"/>
      <w:pgSz w:w="11905" w:h="16838"/>
      <w:pgMar w:top="1134" w:right="567" w:bottom="1134" w:left="1559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F626E" w14:textId="77777777" w:rsidR="00105AEB" w:rsidRDefault="00105AEB" w:rsidP="00166D4D">
      <w:pPr>
        <w:spacing w:after="0" w:line="240" w:lineRule="auto"/>
      </w:pPr>
      <w:r>
        <w:separator/>
      </w:r>
    </w:p>
  </w:endnote>
  <w:endnote w:type="continuationSeparator" w:id="0">
    <w:p w14:paraId="6FADD14D" w14:textId="77777777" w:rsidR="00105AEB" w:rsidRDefault="00105AEB" w:rsidP="0016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756E3" w14:textId="77777777" w:rsidR="00105AEB" w:rsidRDefault="00105AEB" w:rsidP="00166D4D">
      <w:pPr>
        <w:spacing w:after="0" w:line="240" w:lineRule="auto"/>
      </w:pPr>
      <w:r>
        <w:separator/>
      </w:r>
    </w:p>
  </w:footnote>
  <w:footnote w:type="continuationSeparator" w:id="0">
    <w:p w14:paraId="3C34D247" w14:textId="77777777" w:rsidR="00105AEB" w:rsidRDefault="00105AEB" w:rsidP="00166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4263419"/>
      <w:docPartObj>
        <w:docPartGallery w:val="Page Numbers (Top of Page)"/>
        <w:docPartUnique/>
      </w:docPartObj>
    </w:sdtPr>
    <w:sdtEndPr/>
    <w:sdtContent>
      <w:p w14:paraId="3BF8CD61" w14:textId="53F20527" w:rsidR="00166D4D" w:rsidRDefault="00166D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EDC">
          <w:rPr>
            <w:noProof/>
          </w:rPr>
          <w:t>2</w:t>
        </w:r>
        <w:r>
          <w:fldChar w:fldCharType="end"/>
        </w:r>
      </w:p>
    </w:sdtContent>
  </w:sdt>
  <w:p w14:paraId="52EBD4F5" w14:textId="77777777" w:rsidR="00166D4D" w:rsidRDefault="00166D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64EC"/>
    <w:multiLevelType w:val="multilevel"/>
    <w:tmpl w:val="023C1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343C5"/>
    <w:multiLevelType w:val="multilevel"/>
    <w:tmpl w:val="30E4E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0232F5"/>
    <w:multiLevelType w:val="hybridMultilevel"/>
    <w:tmpl w:val="5A4A4662"/>
    <w:lvl w:ilvl="0" w:tplc="F96668E4">
      <w:start w:val="1"/>
      <w:numFmt w:val="decimal"/>
      <w:lvlText w:val="%1."/>
      <w:lvlJc w:val="left"/>
      <w:pPr>
        <w:ind w:left="1439" w:hanging="90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5B97"/>
    <w:rsid w:val="000255FD"/>
    <w:rsid w:val="00033EE6"/>
    <w:rsid w:val="0008168B"/>
    <w:rsid w:val="000C384E"/>
    <w:rsid w:val="000E6B5C"/>
    <w:rsid w:val="00103971"/>
    <w:rsid w:val="00105AEB"/>
    <w:rsid w:val="00121E31"/>
    <w:rsid w:val="00160E17"/>
    <w:rsid w:val="00166D4D"/>
    <w:rsid w:val="001A5B97"/>
    <w:rsid w:val="00273B08"/>
    <w:rsid w:val="00296524"/>
    <w:rsid w:val="002A005C"/>
    <w:rsid w:val="002F2935"/>
    <w:rsid w:val="00326DE5"/>
    <w:rsid w:val="003B2952"/>
    <w:rsid w:val="003D1519"/>
    <w:rsid w:val="00491ACE"/>
    <w:rsid w:val="004D58C8"/>
    <w:rsid w:val="00553BE1"/>
    <w:rsid w:val="005A76DC"/>
    <w:rsid w:val="005C2ADB"/>
    <w:rsid w:val="006B7A2F"/>
    <w:rsid w:val="006C4AE9"/>
    <w:rsid w:val="00764A22"/>
    <w:rsid w:val="007A0094"/>
    <w:rsid w:val="00802A5C"/>
    <w:rsid w:val="00826CBF"/>
    <w:rsid w:val="00847FDD"/>
    <w:rsid w:val="008D08CD"/>
    <w:rsid w:val="009C3B6F"/>
    <w:rsid w:val="00A26771"/>
    <w:rsid w:val="00B30988"/>
    <w:rsid w:val="00BB55D8"/>
    <w:rsid w:val="00BF6D5E"/>
    <w:rsid w:val="00C21725"/>
    <w:rsid w:val="00C90DF1"/>
    <w:rsid w:val="00CB16E0"/>
    <w:rsid w:val="00D04A83"/>
    <w:rsid w:val="00DF0B8E"/>
    <w:rsid w:val="00DF5306"/>
    <w:rsid w:val="00E00814"/>
    <w:rsid w:val="00E01877"/>
    <w:rsid w:val="00E83813"/>
    <w:rsid w:val="00EA060C"/>
    <w:rsid w:val="00EC3EDC"/>
    <w:rsid w:val="00F16954"/>
    <w:rsid w:val="00F8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1AF9"/>
  <w15:docId w15:val="{17478C7B-3284-464C-B6B5-2F89285C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AD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C2A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C2ADB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5C2A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5C2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DF5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66D4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66D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D4D"/>
  </w:style>
  <w:style w:type="character" w:styleId="ab">
    <w:name w:val="Hyperlink"/>
    <w:basedOn w:val="a0"/>
    <w:uiPriority w:val="99"/>
    <w:semiHidden/>
    <w:unhideWhenUsed/>
    <w:rsid w:val="003B295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6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6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8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43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87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6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8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37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93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0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2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20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75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76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57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1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35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97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30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32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808080"/>
                                <w:left w:val="single" w:sz="6" w:space="4" w:color="808080"/>
                                <w:bottom w:val="single" w:sz="6" w:space="0" w:color="808080"/>
                                <w:right w:val="single" w:sz="6" w:space="0" w:color="808080"/>
                              </w:divBdr>
                            </w:div>
                          </w:divsChild>
                        </w:div>
                        <w:div w:id="11247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2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8417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2841&amp;dst=1115" TargetMode="External"/><Relationship Id="rId13" Type="http://schemas.openxmlformats.org/officeDocument/2006/relationships/hyperlink" Target="https://login.consultant.ru/link/?req=doc&amp;base=LAW&amp;n=472841&amp;dst=29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2832&amp;dst=100117" TargetMode="External"/><Relationship Id="rId12" Type="http://schemas.openxmlformats.org/officeDocument/2006/relationships/hyperlink" Target="https://login.consultant.ru/link/?req=doc&amp;base=LAW&amp;n=472841&amp;dst=393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2841&amp;dst=393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49&amp;n=133505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2841&amp;dst=5857" TargetMode="External"/><Relationship Id="rId14" Type="http://schemas.openxmlformats.org/officeDocument/2006/relationships/hyperlink" Target="https://login.consultant.ru/link/?req=doc&amp;base=LAW&amp;n=474032&amp;dst=1003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Снисаревская Оксана Владимировна</dc:creator>
  <cp:keywords/>
  <dc:description/>
  <cp:lastModifiedBy>Пользователь11</cp:lastModifiedBy>
  <cp:revision>19</cp:revision>
  <cp:lastPrinted>2024-11-29T01:48:00Z</cp:lastPrinted>
  <dcterms:created xsi:type="dcterms:W3CDTF">2024-05-06T07:33:00Z</dcterms:created>
  <dcterms:modified xsi:type="dcterms:W3CDTF">2024-11-29T01:48:00Z</dcterms:modified>
</cp:coreProperties>
</file>